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79/2017</w:t>
      </w: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29.12.2017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przyjęcia planu finansowego Urzędu Gminy Gruta i planu finansowego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zadań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zakresie administracji rządowej oraz innych zadań zleconych gminie odrębnymi ustawami na 2018 rok.</w:t>
      </w: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art.249 ust. 1 pkt 2 i ust 3 ustawy z dnia 27 sierpnia 2009 r. o finansach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r., poz. 2077) oraz uchwały Nr XXVII/198/17 Rady Gminy Gruta z dnia 15 grudnia 2017 r. w sprawie uchwalenia budżetu Gminy Gruta na 2018 rok   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zarządzam co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następuje:</w:t>
      </w: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plan finansowy dochodów Urzędu Gminy w Grucie zgodnie z załącznikiem Nr 1 do zarządzenia.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plan finansowy wydatków Urzędu Gminy w Grucie zgodnie z załącznikiem Nr 2 do zarządzenia.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plan finansowy zadań z zakresu administracji rządowej oraz innych zadań zleconych Gminie Gruta na 2017 rok, zgodnie z załącznikiem Nr 3 do zarządzenia.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0C" w:rsidRDefault="006B280C" w:rsidP="006B2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</w:t>
      </w:r>
    </w:p>
    <w:p w:rsidR="006B280C" w:rsidRDefault="006B280C" w:rsidP="006B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pisania z mocą obowiązującą od 1 stycznia 2018 r.</w:t>
      </w:r>
    </w:p>
    <w:p w:rsidR="00936DB1" w:rsidRDefault="00936DB1"/>
    <w:p w:rsidR="006B280C" w:rsidRDefault="006B280C"/>
    <w:p w:rsidR="006B280C" w:rsidRDefault="006B280C"/>
    <w:p w:rsidR="006B280C" w:rsidRDefault="006B280C"/>
    <w:p w:rsidR="006B280C" w:rsidRPr="006B280C" w:rsidRDefault="006B280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80C">
        <w:rPr>
          <w:rFonts w:ascii="Times New Roman" w:hAnsi="Times New Roman" w:cs="Times New Roman"/>
        </w:rPr>
        <w:t xml:space="preserve">                  Halina Kowalkowska</w:t>
      </w:r>
    </w:p>
    <w:p w:rsidR="006B280C" w:rsidRPr="006B280C" w:rsidRDefault="006B280C">
      <w:pPr>
        <w:rPr>
          <w:rFonts w:ascii="Times New Roman" w:hAnsi="Times New Roman" w:cs="Times New Roman"/>
        </w:rPr>
      </w:pPr>
      <w:r w:rsidRPr="006B280C">
        <w:rPr>
          <w:rFonts w:ascii="Times New Roman" w:hAnsi="Times New Roman" w:cs="Times New Roman"/>
        </w:rPr>
        <w:tab/>
      </w:r>
      <w:r w:rsidRPr="006B280C">
        <w:rPr>
          <w:rFonts w:ascii="Times New Roman" w:hAnsi="Times New Roman" w:cs="Times New Roman"/>
        </w:rPr>
        <w:tab/>
      </w:r>
      <w:r w:rsidRPr="006B280C">
        <w:rPr>
          <w:rFonts w:ascii="Times New Roman" w:hAnsi="Times New Roman" w:cs="Times New Roman"/>
        </w:rPr>
        <w:tab/>
      </w:r>
      <w:r w:rsidRPr="006B280C">
        <w:rPr>
          <w:rFonts w:ascii="Times New Roman" w:hAnsi="Times New Roman" w:cs="Times New Roman"/>
        </w:rPr>
        <w:tab/>
      </w:r>
      <w:r w:rsidRPr="006B280C">
        <w:rPr>
          <w:rFonts w:ascii="Times New Roman" w:hAnsi="Times New Roman" w:cs="Times New Roman"/>
        </w:rPr>
        <w:tab/>
      </w:r>
      <w:r w:rsidRPr="006B280C">
        <w:rPr>
          <w:rFonts w:ascii="Times New Roman" w:hAnsi="Times New Roman" w:cs="Times New Roman"/>
        </w:rPr>
        <w:tab/>
      </w:r>
      <w:r w:rsidRPr="006B280C">
        <w:rPr>
          <w:rFonts w:ascii="Times New Roman" w:hAnsi="Times New Roman" w:cs="Times New Roman"/>
        </w:rPr>
        <w:tab/>
        <w:t xml:space="preserve">                   Wójt Gminy Gruta</w:t>
      </w:r>
    </w:p>
    <w:sectPr w:rsidR="006B280C" w:rsidRPr="006B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5"/>
    <w:rsid w:val="006B280C"/>
    <w:rsid w:val="00936DB1"/>
    <w:rsid w:val="00C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894D-9A40-4156-BA66-A41D18E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>trans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2018-01-03T07:33:00Z</dcterms:created>
  <dcterms:modified xsi:type="dcterms:W3CDTF">2018-01-03T07:34:00Z</dcterms:modified>
</cp:coreProperties>
</file>