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FC" w:rsidRPr="00A0132F" w:rsidRDefault="00E54BFC" w:rsidP="00E54BF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</w:t>
      </w:r>
      <w:r w:rsidR="004259E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II/12/18</w:t>
      </w:r>
    </w:p>
    <w:p w:rsidR="00E54BFC" w:rsidRPr="00EB411E" w:rsidRDefault="00E54BFC" w:rsidP="00E54BF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E54BFC" w:rsidRPr="00204E3B" w:rsidRDefault="004259E5" w:rsidP="00E54BF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6 grudnia 2018 r.</w:t>
      </w:r>
    </w:p>
    <w:p w:rsidR="00E54BFC" w:rsidRDefault="00E54BFC" w:rsidP="00E54BF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54BFC" w:rsidRPr="00E81BC6" w:rsidRDefault="00E54BFC" w:rsidP="00E54BF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wie powołania komisji stałych</w:t>
      </w: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Gminy Gruta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ustalenia ich składu osobowego oraz przedmiotu działania</w:t>
      </w:r>
    </w:p>
    <w:p w:rsidR="00E54BFC" w:rsidRPr="00EB411E" w:rsidRDefault="00E54BFC" w:rsidP="00E5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BFC" w:rsidRDefault="00E54BFC" w:rsidP="00E54B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21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8 marca 1990 r. o samorządzie gminnym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(Dz.U. z 2018 r. poz. 994, 1000, 1349, 1432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50</w:t>
      </w:r>
      <w:r w:rsidRPr="005E72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ust. 2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uchwały Nr XXXIV/257/18 Rady Gminy Gruta z dnia 25.10.2018 r. w sprawie Statutu Gminy Gruta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Dz.Urz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Woj.Kuj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.-Pom. z 2018 r., poz. 5552)</w:t>
      </w:r>
    </w:p>
    <w:p w:rsidR="00E54BFC" w:rsidRDefault="00E54BFC" w:rsidP="00E54B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BFC" w:rsidRPr="00660386" w:rsidRDefault="00E54BFC" w:rsidP="00E54B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E54BFC" w:rsidRPr="00660386" w:rsidRDefault="00E54BFC" w:rsidP="00E54B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E54BFC" w:rsidRDefault="00E54BFC" w:rsidP="00E54BF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54BFC" w:rsidRPr="00EB411E" w:rsidRDefault="00E54BFC" w:rsidP="00E54BF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E54BFC" w:rsidRDefault="00E54BFC" w:rsidP="00E5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Powołuje się następujące komisje stałe Rady Gminy:</w:t>
      </w:r>
    </w:p>
    <w:p w:rsidR="00E54BFC" w:rsidRDefault="00E54BFC" w:rsidP="00E54B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Komisję Rolnictwa, Finansów i Bezpieczeństwa Publicznego i usta</w:t>
      </w:r>
      <w:r w:rsidR="004259E5">
        <w:rPr>
          <w:rFonts w:ascii="Times New Roman" w:eastAsia="Calibri" w:hAnsi="Times New Roman" w:cs="Times New Roman"/>
          <w:sz w:val="24"/>
          <w:szCs w:val="24"/>
          <w:lang w:eastAsia="pl-PL"/>
        </w:rPr>
        <w:t>la się liczbę jej członków na 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</w:t>
      </w:r>
    </w:p>
    <w:p w:rsidR="00E54BFC" w:rsidRPr="00E54BFC" w:rsidRDefault="00E54BFC" w:rsidP="00E54B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Komisję Oświaty, Sportu, Zdrowia i Opieki Społecznej i ustala się liczbę jej członkó</w:t>
      </w:r>
      <w:r w:rsidR="004259E5">
        <w:rPr>
          <w:rFonts w:ascii="Times New Roman" w:eastAsia="Calibri" w:hAnsi="Times New Roman" w:cs="Times New Roman"/>
          <w:sz w:val="24"/>
          <w:szCs w:val="24"/>
          <w:lang w:eastAsia="pl-PL"/>
        </w:rPr>
        <w:t>w na 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osób.  </w:t>
      </w:r>
    </w:p>
    <w:p w:rsidR="00E54BFC" w:rsidRDefault="00E54BFC" w:rsidP="00E54B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54BFC" w:rsidRPr="00EB411E" w:rsidRDefault="00E54BFC" w:rsidP="00E54B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:rsidR="00E54BFC" w:rsidRDefault="00E54BFC" w:rsidP="00E5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zadań komisji należą sprawy:</w:t>
      </w:r>
    </w:p>
    <w:p w:rsidR="00E54BFC" w:rsidRDefault="00E54BFC" w:rsidP="00E54B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Komisji Rolnictwa, Finansów i Bezpieczeństwa Publicznego należą w szczególności sprawy związane z:</w:t>
      </w:r>
    </w:p>
    <w:p w:rsidR="00E54BFC" w:rsidRDefault="00D45A57" w:rsidP="00E54B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E54BFC">
        <w:rPr>
          <w:rFonts w:ascii="Times New Roman" w:eastAsia="Calibri" w:hAnsi="Times New Roman" w:cs="Times New Roman"/>
          <w:sz w:val="24"/>
          <w:szCs w:val="24"/>
          <w:lang w:eastAsia="pl-PL"/>
        </w:rPr>
        <w:t>olnictwem;</w:t>
      </w:r>
    </w:p>
    <w:p w:rsidR="00E54BFC" w:rsidRDefault="00D45A57" w:rsidP="00E54B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="00E54BFC">
        <w:rPr>
          <w:rFonts w:ascii="Times New Roman" w:eastAsia="Calibri" w:hAnsi="Times New Roman" w:cs="Times New Roman"/>
          <w:sz w:val="24"/>
          <w:szCs w:val="24"/>
          <w:lang w:eastAsia="pl-PL"/>
        </w:rPr>
        <w:t>inansami gminy;</w:t>
      </w:r>
    </w:p>
    <w:p w:rsidR="00E54BFC" w:rsidRDefault="00D45A57" w:rsidP="00E54B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FE6445">
        <w:rPr>
          <w:rFonts w:ascii="Times New Roman" w:eastAsia="Calibri" w:hAnsi="Times New Roman" w:cs="Times New Roman"/>
          <w:sz w:val="24"/>
          <w:szCs w:val="24"/>
          <w:lang w:eastAsia="pl-PL"/>
        </w:rPr>
        <w:t>ozwojem</w:t>
      </w:r>
      <w:r w:rsidR="00E54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gminy;</w:t>
      </w:r>
    </w:p>
    <w:p w:rsidR="00E54BFC" w:rsidRDefault="00D45A57" w:rsidP="00E54B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E54BFC">
        <w:rPr>
          <w:rFonts w:ascii="Times New Roman" w:eastAsia="Calibri" w:hAnsi="Times New Roman" w:cs="Times New Roman"/>
          <w:sz w:val="24"/>
          <w:szCs w:val="24"/>
          <w:lang w:eastAsia="pl-PL"/>
        </w:rPr>
        <w:t>chroną</w:t>
      </w:r>
      <w:r w:rsidR="00FE64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środowiska</w:t>
      </w:r>
    </w:p>
    <w:p w:rsidR="00FE6445" w:rsidRDefault="00D45A57" w:rsidP="00E54B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ochroną przeciwpożarową;</w:t>
      </w:r>
    </w:p>
    <w:p w:rsidR="00D45A57" w:rsidRDefault="00D45A57" w:rsidP="00E54B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przeciwdziałaniem przestępczości;</w:t>
      </w:r>
    </w:p>
    <w:p w:rsidR="00D45A57" w:rsidRDefault="00D45A57" w:rsidP="00E54B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komunikacją.</w:t>
      </w:r>
    </w:p>
    <w:p w:rsidR="00D45A57" w:rsidRDefault="00D45A57" w:rsidP="00D45A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Komisji Oświaty, Sportu, Zdrowia i Opieki Społecznej</w:t>
      </w:r>
      <w:r w:rsidRPr="00D45A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należą w szczególności sprawy związane z:</w:t>
      </w:r>
    </w:p>
    <w:p w:rsidR="00D45A57" w:rsidRDefault="00D45A57" w:rsidP="00D45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oświatą;</w:t>
      </w:r>
    </w:p>
    <w:p w:rsidR="00D45A57" w:rsidRDefault="00D45A57" w:rsidP="00D45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kulturą;</w:t>
      </w:r>
    </w:p>
    <w:p w:rsidR="00D45A57" w:rsidRDefault="00D45A57" w:rsidP="00D45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turystyką;</w:t>
      </w:r>
    </w:p>
    <w:p w:rsidR="00D45A57" w:rsidRDefault="00D45A57" w:rsidP="00D45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sportem;</w:t>
      </w:r>
    </w:p>
    <w:p w:rsidR="00D45A57" w:rsidRPr="00D45A57" w:rsidRDefault="00D45A57" w:rsidP="00D45A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opieką społeczną.</w:t>
      </w:r>
    </w:p>
    <w:p w:rsidR="00E54BFC" w:rsidRDefault="00E54BFC" w:rsidP="00E5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1E77" w:rsidRDefault="00D81E77" w:rsidP="00D45A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1E77" w:rsidRDefault="00D81E77" w:rsidP="00D45A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1E77" w:rsidRDefault="00D81E77" w:rsidP="00D45A5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45A57" w:rsidRPr="00EB411E" w:rsidRDefault="00D45A57" w:rsidP="00D45A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</w:p>
    <w:p w:rsidR="00E54BFC" w:rsidRDefault="00D45A57" w:rsidP="00E5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skład komisji powołuje się radnych:</w:t>
      </w:r>
    </w:p>
    <w:p w:rsidR="00D81E77" w:rsidRDefault="00D81E77" w:rsidP="00E54B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1E77" w:rsidRDefault="00D81E77" w:rsidP="00D81E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Komisji Rolnictwa, Finansów i Bezpieczeństwa Publicznego</w:t>
      </w:r>
    </w:p>
    <w:p w:rsidR="004259E5" w:rsidRDefault="004259E5" w:rsidP="004259E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1E77" w:rsidRP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Szlitkus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>- przewodniczący</w:t>
      </w:r>
    </w:p>
    <w:p w:rsid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Kazimierz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Wojtaszewski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>- członek</w:t>
      </w:r>
    </w:p>
    <w:p w:rsid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Dyś</w:t>
      </w:r>
      <w:proofErr w:type="spellEnd"/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Krzysztof Neumann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Agnieszka Wesołowska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 </w:t>
      </w:r>
    </w:p>
    <w:p w:rsid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Kazimierz Suszek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Wiesława Szlas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Janusz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Miąsko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członek</w:t>
      </w:r>
    </w:p>
    <w:p w:rsidR="00C02187" w:rsidRPr="00C02187" w:rsidRDefault="004259E5" w:rsidP="00C021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Drzewoszewski</w:t>
      </w:r>
      <w:proofErr w:type="spellEnd"/>
      <w:r w:rsidR="00C02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członek</w:t>
      </w:r>
    </w:p>
    <w:p w:rsidR="00D81E77" w:rsidRDefault="00D81E77" w:rsidP="00D81E7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1E77" w:rsidRDefault="00D81E77" w:rsidP="00D81E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Komisji Oświaty, Sportu, Zdrowia i Opieki Społecznej</w:t>
      </w:r>
    </w:p>
    <w:p w:rsidR="004259E5" w:rsidRPr="00D81E77" w:rsidRDefault="004259E5" w:rsidP="004259E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1E77" w:rsidRP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Szynkowski</w:t>
      </w:r>
      <w:proofErr w:type="spellEnd"/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przewodniczący</w:t>
      </w:r>
    </w:p>
    <w:p w:rsid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Worytko</w:t>
      </w:r>
      <w:proofErr w:type="spellEnd"/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Wyżga</w:t>
      </w:r>
      <w:proofErr w:type="spellEnd"/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Karolina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Osenka</w:t>
      </w:r>
      <w:proofErr w:type="spellEnd"/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Wiesława Szlas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 </w:t>
      </w:r>
    </w:p>
    <w:p w:rsid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Drzewoszewski</w:t>
      </w:r>
      <w:proofErr w:type="spellEnd"/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Anna Rafalska</w:t>
      </w:r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członek</w:t>
      </w:r>
    </w:p>
    <w:p w:rsidR="00D81E77" w:rsidRDefault="004259E5" w:rsidP="00D81E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Janusz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Miąsko</w:t>
      </w:r>
      <w:proofErr w:type="spellEnd"/>
      <w:r w:rsidR="00D81E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członek</w:t>
      </w:r>
    </w:p>
    <w:p w:rsidR="00D81E77" w:rsidRDefault="00D81E77" w:rsidP="00D81E7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81E77" w:rsidRDefault="00D81E77" w:rsidP="00D81E7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81E77" w:rsidRPr="00D81E77" w:rsidRDefault="00D81E77" w:rsidP="00D81E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§4</w:t>
      </w:r>
    </w:p>
    <w:p w:rsidR="0027746F" w:rsidRDefault="00E54BFC" w:rsidP="00122546">
      <w:pPr>
        <w:autoSpaceDE w:val="0"/>
        <w:autoSpaceDN w:val="0"/>
        <w:adjustRightInd w:val="0"/>
        <w:spacing w:after="0"/>
        <w:jc w:val="both"/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  <w:bookmarkStart w:id="0" w:name="_GoBack"/>
      <w:bookmarkEnd w:id="0"/>
    </w:p>
    <w:sectPr w:rsidR="0027746F" w:rsidSect="002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C97"/>
    <w:multiLevelType w:val="hybridMultilevel"/>
    <w:tmpl w:val="9A10F4D4"/>
    <w:lvl w:ilvl="0" w:tplc="3202D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00B4"/>
    <w:multiLevelType w:val="hybridMultilevel"/>
    <w:tmpl w:val="D7E2A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0A40"/>
    <w:multiLevelType w:val="hybridMultilevel"/>
    <w:tmpl w:val="5FC44398"/>
    <w:lvl w:ilvl="0" w:tplc="86A4CD4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B0077"/>
    <w:multiLevelType w:val="hybridMultilevel"/>
    <w:tmpl w:val="F790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11FB3"/>
    <w:multiLevelType w:val="hybridMultilevel"/>
    <w:tmpl w:val="5FC44398"/>
    <w:lvl w:ilvl="0" w:tplc="86A4CD4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A74CE"/>
    <w:multiLevelType w:val="hybridMultilevel"/>
    <w:tmpl w:val="F102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06C9"/>
    <w:multiLevelType w:val="hybridMultilevel"/>
    <w:tmpl w:val="27A0ABB8"/>
    <w:lvl w:ilvl="0" w:tplc="44C00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FC"/>
    <w:rsid w:val="00122546"/>
    <w:rsid w:val="0027746F"/>
    <w:rsid w:val="004259E5"/>
    <w:rsid w:val="00660417"/>
    <w:rsid w:val="006608AB"/>
    <w:rsid w:val="00C02187"/>
    <w:rsid w:val="00D45A57"/>
    <w:rsid w:val="00D81E77"/>
    <w:rsid w:val="00E54BFC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AB764-A607-401D-A283-8E2A72B2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2018-12-07T11:03:00Z</cp:lastPrinted>
  <dcterms:created xsi:type="dcterms:W3CDTF">2018-12-07T11:39:00Z</dcterms:created>
  <dcterms:modified xsi:type="dcterms:W3CDTF">2018-12-07T11:39:00Z</dcterms:modified>
</cp:coreProperties>
</file>