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DE" w:rsidRDefault="00DB75DE"/>
    <w:p w:rsidR="004025DE" w:rsidRDefault="004025DE" w:rsidP="004025DE">
      <w:pPr>
        <w:shd w:val="clear" w:color="auto" w:fill="FFFFFF"/>
        <w:spacing w:line="295" w:lineRule="auto"/>
      </w:pPr>
      <w:r>
        <w:rPr>
          <w:spacing w:val="-6"/>
        </w:rPr>
        <w:t>NUMER REFERENCYJNY: ZP.271.29.2018</w:t>
      </w:r>
    </w:p>
    <w:p w:rsidR="004025DE" w:rsidRDefault="004025DE"/>
    <w:p w:rsidR="004025DE" w:rsidRDefault="004025DE"/>
    <w:p w:rsidR="00F14415" w:rsidRDefault="00F14415"/>
    <w:p w:rsidR="00F14415" w:rsidRDefault="00F14415"/>
    <w:p w:rsidR="00F14415" w:rsidRDefault="00F14415"/>
    <w:p w:rsidR="00F14415" w:rsidRDefault="00F14415"/>
    <w:p w:rsidR="00F14415" w:rsidRDefault="00F14415"/>
    <w:p w:rsidR="00F14415" w:rsidRDefault="00F14415"/>
    <w:p w:rsidR="00F14415" w:rsidRDefault="00F14415"/>
    <w:p w:rsidR="00F14415" w:rsidRDefault="00F14415"/>
    <w:p w:rsidR="00F14415" w:rsidRPr="00F14415" w:rsidRDefault="00F14415" w:rsidP="00F14415">
      <w:pPr>
        <w:jc w:val="center"/>
        <w:rPr>
          <w:b/>
          <w:sz w:val="22"/>
        </w:rPr>
      </w:pPr>
    </w:p>
    <w:p w:rsidR="00F14415" w:rsidRDefault="00F14415" w:rsidP="00F14415">
      <w:pPr>
        <w:shd w:val="clear" w:color="auto" w:fill="FFFFFF"/>
        <w:spacing w:line="295" w:lineRule="auto"/>
        <w:ind w:left="379" w:firstLine="47"/>
        <w:jc w:val="center"/>
        <w:rPr>
          <w:rFonts w:eastAsia="Times New Roman"/>
          <w:b/>
          <w:sz w:val="22"/>
        </w:rPr>
      </w:pPr>
      <w:r w:rsidRPr="00F14415">
        <w:rPr>
          <w:b/>
          <w:sz w:val="22"/>
        </w:rPr>
        <w:t>SPECYFIKACJA ISTOTNYCH WARUNK</w:t>
      </w:r>
      <w:r w:rsidRPr="00F14415">
        <w:rPr>
          <w:rFonts w:eastAsia="Times New Roman"/>
          <w:b/>
          <w:sz w:val="22"/>
        </w:rPr>
        <w:t>ÓW ZAMÓWIENIA W POSTĘPOWANIU O</w:t>
      </w:r>
      <w:r>
        <w:rPr>
          <w:rFonts w:eastAsia="Times New Roman"/>
          <w:b/>
          <w:sz w:val="22"/>
        </w:rPr>
        <w:t> </w:t>
      </w:r>
      <w:r w:rsidRPr="00F14415">
        <w:rPr>
          <w:rFonts w:eastAsia="Times New Roman"/>
          <w:b/>
          <w:sz w:val="22"/>
        </w:rPr>
        <w:t xml:space="preserve">ZAMÓWIENIE PUBLICZNE PROWADZONYM W TRYBIE </w:t>
      </w:r>
    </w:p>
    <w:p w:rsidR="00F14415" w:rsidRDefault="00F14415" w:rsidP="00F14415">
      <w:pPr>
        <w:shd w:val="clear" w:color="auto" w:fill="FFFFFF"/>
        <w:spacing w:line="295" w:lineRule="auto"/>
        <w:ind w:left="379" w:firstLine="47"/>
        <w:jc w:val="center"/>
        <w:rPr>
          <w:b/>
          <w:sz w:val="22"/>
        </w:rPr>
      </w:pPr>
      <w:r w:rsidRPr="00F14415">
        <w:rPr>
          <w:rFonts w:eastAsia="Times New Roman"/>
          <w:b/>
          <w:sz w:val="22"/>
        </w:rPr>
        <w:t>PRZETARGU</w:t>
      </w:r>
      <w:r>
        <w:rPr>
          <w:rFonts w:eastAsia="Times New Roman"/>
          <w:b/>
          <w:sz w:val="22"/>
        </w:rPr>
        <w:t xml:space="preserve"> </w:t>
      </w:r>
      <w:r w:rsidRPr="00F14415">
        <w:rPr>
          <w:b/>
          <w:sz w:val="22"/>
        </w:rPr>
        <w:t>NIEOGRANICZONEGO NA ZADANIE PN.:</w:t>
      </w:r>
    </w:p>
    <w:p w:rsidR="00F14415" w:rsidRPr="00F14415" w:rsidRDefault="00F14415" w:rsidP="00F14415">
      <w:pPr>
        <w:shd w:val="clear" w:color="auto" w:fill="FFFFFF"/>
        <w:spacing w:line="295" w:lineRule="auto"/>
        <w:ind w:left="142"/>
        <w:jc w:val="center"/>
        <w:rPr>
          <w:b/>
          <w:sz w:val="22"/>
        </w:rPr>
      </w:pPr>
    </w:p>
    <w:p w:rsidR="00F14415" w:rsidRPr="00F14415" w:rsidRDefault="00F14415" w:rsidP="00F14415">
      <w:pPr>
        <w:shd w:val="clear" w:color="auto" w:fill="FFFFFF"/>
        <w:spacing w:line="295" w:lineRule="auto"/>
        <w:ind w:left="1032"/>
        <w:jc w:val="center"/>
        <w:rPr>
          <w:b/>
          <w:sz w:val="22"/>
        </w:rPr>
      </w:pPr>
      <w:r w:rsidRPr="00F14415">
        <w:rPr>
          <w:rFonts w:eastAsia="Times New Roman"/>
          <w:b/>
          <w:sz w:val="22"/>
        </w:rPr>
        <w:t>„Obsługa bankowa budżetu Gminy Gruta oraz jednostek organizacyjnych Gminy Gruta</w:t>
      </w:r>
      <w:r>
        <w:rPr>
          <w:rFonts w:eastAsia="Times New Roman"/>
          <w:b/>
          <w:sz w:val="22"/>
        </w:rPr>
        <w:t xml:space="preserve"> </w:t>
      </w:r>
      <w:r w:rsidRPr="00F14415">
        <w:rPr>
          <w:b/>
          <w:sz w:val="22"/>
        </w:rPr>
        <w:t>w latach 2019-2022".</w:t>
      </w:r>
    </w:p>
    <w:p w:rsidR="00F14415" w:rsidRDefault="00F14415" w:rsidP="00F14415">
      <w:pPr>
        <w:shd w:val="clear" w:color="auto" w:fill="FFFFFF"/>
        <w:spacing w:line="295" w:lineRule="auto"/>
        <w:ind w:left="53"/>
      </w:pPr>
    </w:p>
    <w:p w:rsidR="00F14415" w:rsidRDefault="00F14415" w:rsidP="00F14415">
      <w:pPr>
        <w:shd w:val="clear" w:color="auto" w:fill="FFFFFF"/>
        <w:spacing w:line="295" w:lineRule="auto"/>
        <w:ind w:left="53"/>
      </w:pPr>
    </w:p>
    <w:p w:rsidR="00F14415" w:rsidRDefault="00F14415" w:rsidP="00F14415">
      <w:pPr>
        <w:shd w:val="clear" w:color="auto" w:fill="FFFFFF"/>
        <w:spacing w:line="295" w:lineRule="auto"/>
        <w:ind w:left="53"/>
      </w:pPr>
    </w:p>
    <w:p w:rsidR="00F14415" w:rsidRDefault="00F14415" w:rsidP="00F14415">
      <w:pPr>
        <w:shd w:val="clear" w:color="auto" w:fill="FFFFFF"/>
        <w:spacing w:line="295" w:lineRule="auto"/>
        <w:ind w:left="53"/>
      </w:pPr>
    </w:p>
    <w:p w:rsidR="00F14415" w:rsidRDefault="00F14415" w:rsidP="00F14415">
      <w:pPr>
        <w:shd w:val="clear" w:color="auto" w:fill="FFFFFF"/>
        <w:spacing w:line="295" w:lineRule="auto"/>
        <w:ind w:left="53"/>
      </w:pPr>
    </w:p>
    <w:p w:rsidR="00F14415" w:rsidRDefault="00F14415" w:rsidP="00F14415">
      <w:pPr>
        <w:shd w:val="clear" w:color="auto" w:fill="FFFFFF"/>
        <w:spacing w:line="295" w:lineRule="auto"/>
        <w:ind w:left="53"/>
        <w:rPr>
          <w:b/>
        </w:rPr>
      </w:pPr>
    </w:p>
    <w:p w:rsidR="00F14415" w:rsidRDefault="00F14415" w:rsidP="00F14415">
      <w:pPr>
        <w:shd w:val="clear" w:color="auto" w:fill="FFFFFF"/>
        <w:spacing w:line="295" w:lineRule="auto"/>
        <w:ind w:left="53"/>
        <w:rPr>
          <w:b/>
        </w:rPr>
      </w:pPr>
    </w:p>
    <w:p w:rsidR="00F14415" w:rsidRDefault="00F14415" w:rsidP="00F14415">
      <w:pPr>
        <w:shd w:val="clear" w:color="auto" w:fill="FFFFFF"/>
        <w:spacing w:line="295" w:lineRule="auto"/>
        <w:ind w:left="53"/>
        <w:rPr>
          <w:b/>
        </w:rPr>
      </w:pPr>
    </w:p>
    <w:p w:rsidR="00F14415" w:rsidRPr="00F14415" w:rsidRDefault="00F14415" w:rsidP="00F14415">
      <w:pPr>
        <w:shd w:val="clear" w:color="auto" w:fill="FFFFFF"/>
        <w:spacing w:line="295" w:lineRule="auto"/>
        <w:ind w:left="53"/>
        <w:rPr>
          <w:b/>
        </w:rPr>
      </w:pPr>
    </w:p>
    <w:p w:rsidR="00F14415" w:rsidRPr="00F14415" w:rsidRDefault="00F14415" w:rsidP="00F14415">
      <w:pPr>
        <w:shd w:val="clear" w:color="auto" w:fill="FFFFFF"/>
        <w:spacing w:line="295" w:lineRule="auto"/>
        <w:ind w:left="53"/>
        <w:rPr>
          <w:b/>
          <w:sz w:val="22"/>
        </w:rPr>
      </w:pPr>
      <w:r w:rsidRPr="00F14415">
        <w:rPr>
          <w:b/>
          <w:sz w:val="22"/>
        </w:rPr>
        <w:t>Typ zam</w:t>
      </w:r>
      <w:r w:rsidRPr="00F14415">
        <w:rPr>
          <w:rFonts w:eastAsia="Times New Roman"/>
          <w:b/>
          <w:sz w:val="22"/>
        </w:rPr>
        <w:t>ówienia: usługa</w:t>
      </w:r>
    </w:p>
    <w:p w:rsidR="00F14415" w:rsidRDefault="00F14415" w:rsidP="00F14415">
      <w:pPr>
        <w:shd w:val="clear" w:color="auto" w:fill="FFFFFF"/>
        <w:spacing w:line="295" w:lineRule="auto"/>
        <w:ind w:left="4962"/>
        <w:rPr>
          <w:b/>
          <w:sz w:val="22"/>
        </w:rPr>
      </w:pPr>
    </w:p>
    <w:p w:rsidR="00F14415" w:rsidRDefault="00F14415" w:rsidP="00F14415">
      <w:pPr>
        <w:shd w:val="clear" w:color="auto" w:fill="FFFFFF"/>
        <w:spacing w:line="295" w:lineRule="auto"/>
        <w:ind w:left="4962"/>
        <w:rPr>
          <w:b/>
          <w:sz w:val="22"/>
        </w:rPr>
      </w:pPr>
    </w:p>
    <w:p w:rsidR="00F14415" w:rsidRDefault="00F14415" w:rsidP="00F14415">
      <w:pPr>
        <w:shd w:val="clear" w:color="auto" w:fill="FFFFFF"/>
        <w:spacing w:line="295" w:lineRule="auto"/>
        <w:ind w:left="4962"/>
        <w:rPr>
          <w:b/>
          <w:sz w:val="22"/>
        </w:rPr>
      </w:pPr>
    </w:p>
    <w:p w:rsidR="00F14415" w:rsidRDefault="00F14415" w:rsidP="00F14415">
      <w:pPr>
        <w:shd w:val="clear" w:color="auto" w:fill="FFFFFF"/>
        <w:spacing w:line="295" w:lineRule="auto"/>
        <w:ind w:left="4962"/>
        <w:rPr>
          <w:b/>
          <w:sz w:val="22"/>
        </w:rPr>
      </w:pPr>
    </w:p>
    <w:p w:rsidR="00F14415" w:rsidRDefault="00F14415" w:rsidP="00F14415">
      <w:pPr>
        <w:shd w:val="clear" w:color="auto" w:fill="FFFFFF"/>
        <w:spacing w:line="295" w:lineRule="auto"/>
        <w:ind w:left="4962"/>
        <w:rPr>
          <w:b/>
          <w:sz w:val="22"/>
        </w:rPr>
      </w:pPr>
    </w:p>
    <w:p w:rsidR="00F14415" w:rsidRDefault="00F14415" w:rsidP="00F14415">
      <w:pPr>
        <w:shd w:val="clear" w:color="auto" w:fill="FFFFFF"/>
        <w:spacing w:line="295" w:lineRule="auto"/>
        <w:ind w:left="4962"/>
        <w:rPr>
          <w:b/>
          <w:sz w:val="22"/>
        </w:rPr>
      </w:pPr>
    </w:p>
    <w:p w:rsidR="00F14415" w:rsidRDefault="00F14415" w:rsidP="00F14415">
      <w:pPr>
        <w:shd w:val="clear" w:color="auto" w:fill="FFFFFF"/>
        <w:spacing w:line="295" w:lineRule="auto"/>
        <w:ind w:left="4962"/>
        <w:rPr>
          <w:b/>
          <w:sz w:val="22"/>
        </w:rPr>
      </w:pPr>
    </w:p>
    <w:p w:rsidR="00F14415" w:rsidRPr="00F14415" w:rsidRDefault="00F14415" w:rsidP="00F14415">
      <w:pPr>
        <w:shd w:val="clear" w:color="auto" w:fill="FFFFFF"/>
        <w:spacing w:line="295" w:lineRule="auto"/>
        <w:ind w:left="4962"/>
        <w:rPr>
          <w:b/>
          <w:sz w:val="22"/>
        </w:rPr>
      </w:pPr>
      <w:r w:rsidRPr="00F14415">
        <w:rPr>
          <w:b/>
          <w:sz w:val="22"/>
        </w:rPr>
        <w:t>Zatwierdzi</w:t>
      </w:r>
      <w:r w:rsidRPr="00F14415">
        <w:rPr>
          <w:rFonts w:eastAsia="Times New Roman"/>
          <w:b/>
          <w:sz w:val="22"/>
        </w:rPr>
        <w:t>ł:</w:t>
      </w:r>
    </w:p>
    <w:p w:rsidR="00F14415" w:rsidRPr="00F14415" w:rsidRDefault="00F14415" w:rsidP="00F14415">
      <w:pPr>
        <w:shd w:val="clear" w:color="auto" w:fill="FFFFFF"/>
        <w:spacing w:line="295" w:lineRule="auto"/>
        <w:ind w:left="4962" w:right="1152"/>
        <w:rPr>
          <w:rFonts w:eastAsia="Times New Roman"/>
          <w:b/>
          <w:spacing w:val="-1"/>
          <w:sz w:val="22"/>
        </w:rPr>
      </w:pPr>
      <w:r w:rsidRPr="00F14415">
        <w:rPr>
          <w:b/>
          <w:spacing w:val="-1"/>
          <w:sz w:val="22"/>
        </w:rPr>
        <w:t>W</w:t>
      </w:r>
      <w:r w:rsidRPr="00F14415">
        <w:rPr>
          <w:rFonts w:eastAsia="Times New Roman"/>
          <w:b/>
          <w:spacing w:val="-1"/>
          <w:sz w:val="22"/>
        </w:rPr>
        <w:t>ójt Gminy Gruta</w:t>
      </w:r>
    </w:p>
    <w:p w:rsidR="00F14415" w:rsidRPr="00F14415" w:rsidRDefault="00F14415" w:rsidP="00F14415">
      <w:pPr>
        <w:shd w:val="clear" w:color="auto" w:fill="FFFFFF"/>
        <w:spacing w:line="295" w:lineRule="auto"/>
        <w:ind w:left="4962" w:right="1152"/>
        <w:rPr>
          <w:b/>
          <w:sz w:val="22"/>
        </w:rPr>
      </w:pPr>
      <w:r w:rsidRPr="00F14415">
        <w:rPr>
          <w:rFonts w:eastAsia="Times New Roman"/>
          <w:b/>
          <w:spacing w:val="-1"/>
          <w:sz w:val="22"/>
        </w:rPr>
        <w:t>/-/ Halina Kowalkowska</w:t>
      </w:r>
    </w:p>
    <w:p w:rsidR="00F14415" w:rsidRDefault="00F14415">
      <w:pPr>
        <w:widowControl/>
        <w:autoSpaceDE/>
        <w:autoSpaceDN/>
        <w:adjustRightInd/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4025DE" w:rsidRDefault="004025DE">
      <w:pPr>
        <w:rPr>
          <w:b/>
          <w:sz w:val="22"/>
        </w:rPr>
      </w:pPr>
    </w:p>
    <w:p w:rsidR="00F14415" w:rsidRDefault="00F14415">
      <w:pPr>
        <w:rPr>
          <w:b/>
          <w:sz w:val="22"/>
        </w:rPr>
      </w:pPr>
    </w:p>
    <w:p w:rsidR="00F14415" w:rsidRDefault="00F14415" w:rsidP="00F14415">
      <w:pPr>
        <w:shd w:val="clear" w:color="auto" w:fill="FFFFFF"/>
        <w:spacing w:line="295" w:lineRule="auto"/>
        <w:ind w:left="130"/>
      </w:pPr>
      <w:r>
        <w:rPr>
          <w:b/>
          <w:bCs/>
          <w:spacing w:val="-4"/>
          <w:u w:val="single"/>
        </w:rPr>
        <w:t>Zawarto</w:t>
      </w:r>
      <w:r>
        <w:rPr>
          <w:rFonts w:eastAsia="Times New Roman"/>
          <w:b/>
          <w:bCs/>
          <w:spacing w:val="-4"/>
          <w:u w:val="single"/>
        </w:rPr>
        <w:t>ść SIWZ:</w:t>
      </w:r>
    </w:p>
    <w:p w:rsidR="00F14415" w:rsidRDefault="00F14415" w:rsidP="00F14415">
      <w:pPr>
        <w:spacing w:line="295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8472"/>
      </w:tblGrid>
      <w:tr w:rsidR="00F14415" w:rsidTr="004A2058">
        <w:trPr>
          <w:trHeight w:hRule="exact" w:val="27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53"/>
            </w:pPr>
            <w:r>
              <w:rPr>
                <w:b/>
                <w:bCs/>
                <w:spacing w:val="-3"/>
              </w:rPr>
              <w:t>Rozdzia</w:t>
            </w:r>
            <w:r>
              <w:rPr>
                <w:rFonts w:eastAsia="Times New Roman"/>
                <w:b/>
                <w:bCs/>
                <w:spacing w:val="-3"/>
              </w:rPr>
              <w:t>ł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5"/>
            </w:pPr>
            <w:r>
              <w:rPr>
                <w:b/>
                <w:bCs/>
              </w:rPr>
              <w:t>Nazwa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94"/>
            </w:pPr>
            <w:r>
              <w:t>1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</w:pPr>
            <w:r>
              <w:t>Nazwa oraz adres Zamawiaj</w:t>
            </w:r>
            <w:r>
              <w:rPr>
                <w:rFonts w:eastAsia="Times New Roman"/>
              </w:rPr>
              <w:t>ącego.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70"/>
            </w:pPr>
            <w:r>
              <w:t>2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10"/>
            </w:pPr>
            <w:r>
              <w:t>Tryb udzielenia zam</w:t>
            </w:r>
            <w:r>
              <w:rPr>
                <w:rFonts w:eastAsia="Times New Roman"/>
              </w:rPr>
              <w:t>ówienia oraz rodzaj procedury badania ofert.</w:t>
            </w:r>
          </w:p>
        </w:tc>
      </w:tr>
      <w:tr w:rsidR="00F14415" w:rsidTr="004A2058">
        <w:trPr>
          <w:trHeight w:hRule="exact" w:val="24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70"/>
            </w:pPr>
            <w:r>
              <w:t>3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10"/>
            </w:pPr>
            <w:r>
              <w:t>Opis przedmiotu zam</w:t>
            </w:r>
            <w:r>
              <w:rPr>
                <w:rFonts w:eastAsia="Times New Roman"/>
              </w:rPr>
              <w:t>ówienia.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65"/>
            </w:pPr>
            <w:r>
              <w:t>4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10"/>
            </w:pPr>
            <w:r>
              <w:t>Informacja dotycz</w:t>
            </w:r>
            <w:r>
              <w:rPr>
                <w:rFonts w:eastAsia="Times New Roman"/>
              </w:rPr>
              <w:t>ąca udziału podwykonawców w przedmiocie zamówienia.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70"/>
            </w:pPr>
            <w:r>
              <w:t>5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5"/>
            </w:pPr>
            <w:r>
              <w:t>Termin wykonania zam</w:t>
            </w:r>
            <w:r>
              <w:rPr>
                <w:rFonts w:eastAsia="Times New Roman"/>
              </w:rPr>
              <w:t>ówienia.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65"/>
            </w:pPr>
            <w:r>
              <w:t>6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10"/>
            </w:pPr>
            <w:r>
              <w:t>Warunki udzia</w:t>
            </w:r>
            <w:r>
              <w:rPr>
                <w:rFonts w:eastAsia="Times New Roman"/>
              </w:rPr>
              <w:t>łu w postępowaniu.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70"/>
            </w:pPr>
            <w:r>
              <w:t>7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5"/>
            </w:pPr>
            <w:r>
              <w:t>Podstawy wykluczenia, o kt</w:t>
            </w:r>
            <w:r>
              <w:rPr>
                <w:rFonts w:eastAsia="Times New Roman"/>
              </w:rPr>
              <w:t xml:space="preserve">órych mowa w art. 24 ust. 5 </w:t>
            </w:r>
            <w:proofErr w:type="spellStart"/>
            <w:r>
              <w:rPr>
                <w:rFonts w:eastAsia="Times New Roman"/>
              </w:rPr>
              <w:t>Pzp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14415" w:rsidTr="004A2058">
        <w:trPr>
          <w:trHeight w:hRule="exact" w:val="47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74"/>
            </w:pPr>
            <w:r>
              <w:t>8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915CD7">
            <w:pPr>
              <w:shd w:val="clear" w:color="auto" w:fill="FFFFFF"/>
              <w:ind w:left="6" w:right="38" w:firstLine="6"/>
            </w:pPr>
            <w:r>
              <w:rPr>
                <w:spacing w:val="-1"/>
              </w:rPr>
              <w:t>Wykaz o</w:t>
            </w:r>
            <w:r>
              <w:rPr>
                <w:rFonts w:eastAsia="Times New Roman"/>
                <w:spacing w:val="-1"/>
              </w:rPr>
              <w:t xml:space="preserve">świadczeń lub dokumentów, potwierdzających spełnianie warunków udziału w postępowaniu </w:t>
            </w:r>
            <w:r>
              <w:rPr>
                <w:rFonts w:eastAsia="Times New Roman"/>
              </w:rPr>
              <w:t>oraz brak podstaw wykluczenia.</w:t>
            </w:r>
          </w:p>
        </w:tc>
      </w:tr>
      <w:tr w:rsidR="00F14415" w:rsidTr="004A2058">
        <w:trPr>
          <w:trHeight w:hRule="exact" w:val="47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70"/>
            </w:pPr>
            <w:r>
              <w:t>9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915CD7">
            <w:pPr>
              <w:shd w:val="clear" w:color="auto" w:fill="FFFFFF"/>
              <w:ind w:left="6" w:right="446" w:firstLine="6"/>
            </w:pPr>
            <w:r>
              <w:rPr>
                <w:spacing w:val="-1"/>
              </w:rPr>
              <w:t>Informacje o sposobie porozumiewania si</w:t>
            </w:r>
            <w:r>
              <w:rPr>
                <w:rFonts w:eastAsia="Times New Roman"/>
                <w:spacing w:val="-1"/>
              </w:rPr>
              <w:t xml:space="preserve">ę Zamawiającego z Wykonawcami oraz przekazywania </w:t>
            </w:r>
            <w:r>
              <w:rPr>
                <w:rFonts w:eastAsia="Times New Roman"/>
              </w:rPr>
              <w:t>oświadczeń lub dokumentów.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41"/>
            </w:pPr>
            <w:r>
              <w:t>10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</w:pPr>
            <w:r>
              <w:t>Adres poczty elektronicznej i strony internetowej Zamawiaj</w:t>
            </w:r>
            <w:r>
              <w:rPr>
                <w:rFonts w:eastAsia="Times New Roman"/>
              </w:rPr>
              <w:t>ącego.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Pr="00625A1B" w:rsidRDefault="00F14415" w:rsidP="004A2058">
            <w:pPr>
              <w:shd w:val="clear" w:color="auto" w:fill="FFFFFF"/>
              <w:spacing w:line="295" w:lineRule="auto"/>
              <w:ind w:left="336"/>
            </w:pPr>
            <w:r w:rsidRPr="00625A1B">
              <w:rPr>
                <w:bCs/>
              </w:rPr>
              <w:t>11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5"/>
            </w:pPr>
            <w:r>
              <w:t>Wskazanie os</w:t>
            </w:r>
            <w:r>
              <w:rPr>
                <w:rFonts w:eastAsia="Times New Roman"/>
              </w:rPr>
              <w:t>ób uprawnionych do porozumiewania się z Wykonawcami.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36"/>
            </w:pPr>
            <w:r>
              <w:t>12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5"/>
            </w:pPr>
            <w:r>
              <w:t>Wymagania dotycz</w:t>
            </w:r>
            <w:r>
              <w:rPr>
                <w:rFonts w:eastAsia="Times New Roman"/>
              </w:rPr>
              <w:t>ące wadium.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36"/>
            </w:pPr>
            <w:r>
              <w:t>13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</w:pPr>
            <w:r>
              <w:t>Termin zwi</w:t>
            </w:r>
            <w:r>
              <w:rPr>
                <w:rFonts w:eastAsia="Times New Roman"/>
              </w:rPr>
              <w:t>ązania ofertą.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36"/>
            </w:pPr>
            <w:r>
              <w:t>14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</w:pPr>
            <w:r>
              <w:t>Opis sposobu przygotowania ofert.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36"/>
            </w:pPr>
            <w:r>
              <w:t>15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</w:pPr>
            <w:r>
              <w:t>Miejsce oraz termin sk</w:t>
            </w:r>
            <w:r>
              <w:rPr>
                <w:rFonts w:eastAsia="Times New Roman"/>
              </w:rPr>
              <w:t>ładania i otwarcia ofert.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31"/>
            </w:pPr>
            <w:r>
              <w:t>16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</w:pPr>
            <w:r>
              <w:t>Opis sposobu obliczenia ceny.</w:t>
            </w:r>
          </w:p>
        </w:tc>
      </w:tr>
      <w:tr w:rsidR="00F14415" w:rsidTr="004A2058">
        <w:trPr>
          <w:trHeight w:hRule="exact" w:val="47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36"/>
            </w:pPr>
            <w:r>
              <w:t>17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right="67" w:firstLine="5"/>
            </w:pPr>
            <w:r>
              <w:rPr>
                <w:spacing w:val="-1"/>
              </w:rPr>
              <w:t>Opis kryteri</w:t>
            </w:r>
            <w:r>
              <w:rPr>
                <w:rFonts w:eastAsia="Times New Roman"/>
                <w:spacing w:val="-1"/>
              </w:rPr>
              <w:t xml:space="preserve">ów, którymi Zamawiający będzie się kierował przy wyborze oferty, wraz z podaniem wag </w:t>
            </w:r>
            <w:r>
              <w:rPr>
                <w:rFonts w:eastAsia="Times New Roman"/>
              </w:rPr>
              <w:t>tych kryteriów i sposobu oceny ofert.</w:t>
            </w:r>
          </w:p>
        </w:tc>
      </w:tr>
      <w:tr w:rsidR="00F14415" w:rsidTr="004A2058">
        <w:trPr>
          <w:trHeight w:hRule="exact" w:val="47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36"/>
            </w:pPr>
            <w:r>
              <w:t>18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right="360"/>
            </w:pPr>
            <w:r>
              <w:rPr>
                <w:spacing w:val="-1"/>
              </w:rPr>
              <w:t>Informacja o formalno</w:t>
            </w:r>
            <w:r>
              <w:rPr>
                <w:rFonts w:eastAsia="Times New Roman"/>
                <w:spacing w:val="-1"/>
              </w:rPr>
              <w:t xml:space="preserve">ściach, jakie powinny zostać dopełnione po wyborze oferty w celu zawarcia </w:t>
            </w:r>
            <w:r>
              <w:rPr>
                <w:rFonts w:eastAsia="Times New Roman"/>
              </w:rPr>
              <w:t>umowy w sprawie zamówienia publicznego.</w:t>
            </w:r>
          </w:p>
        </w:tc>
      </w:tr>
      <w:tr w:rsidR="00F14415" w:rsidTr="004A2058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41"/>
            </w:pPr>
            <w:r>
              <w:t>19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5"/>
            </w:pPr>
            <w:r>
              <w:t>Wymagania dotycz</w:t>
            </w:r>
            <w:r>
              <w:rPr>
                <w:rFonts w:eastAsia="Times New Roman"/>
              </w:rPr>
              <w:t>ące zabezpieczenia należytego wykonania umowy.</w:t>
            </w:r>
          </w:p>
        </w:tc>
      </w:tr>
      <w:tr w:rsidR="00F14415" w:rsidTr="004A2058">
        <w:trPr>
          <w:trHeight w:hRule="exact" w:val="46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07"/>
            </w:pPr>
            <w:r>
              <w:t>20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right="211"/>
            </w:pPr>
            <w:r>
              <w:rPr>
                <w:spacing w:val="-1"/>
              </w:rPr>
              <w:t>Istotne dla stron postanowienia, kt</w:t>
            </w:r>
            <w:r>
              <w:rPr>
                <w:rFonts w:eastAsia="Times New Roman"/>
                <w:spacing w:val="-1"/>
              </w:rPr>
              <w:t xml:space="preserve">óre zostaną wprowadzone do treści zawieranej umowy, w sprawie </w:t>
            </w:r>
            <w:r>
              <w:rPr>
                <w:rFonts w:eastAsia="Times New Roman"/>
              </w:rPr>
              <w:t>zamówienia publicznego.</w:t>
            </w:r>
          </w:p>
        </w:tc>
      </w:tr>
      <w:tr w:rsidR="00F14415" w:rsidTr="004A2058">
        <w:trPr>
          <w:trHeight w:hRule="exact" w:val="47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07"/>
            </w:pPr>
            <w:r>
              <w:t>21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right="787" w:hanging="5"/>
            </w:pPr>
            <w:r>
              <w:rPr>
                <w:spacing w:val="-1"/>
              </w:rPr>
              <w:t xml:space="preserve">Pouczenie o </w:t>
            </w:r>
            <w:r>
              <w:rPr>
                <w:rFonts w:eastAsia="Times New Roman"/>
                <w:spacing w:val="-1"/>
              </w:rPr>
              <w:t xml:space="preserve">środkach ochrony prawnej przysługujących Wykonawcy w toku postępowania o </w:t>
            </w:r>
            <w:r>
              <w:rPr>
                <w:rFonts w:eastAsia="Times New Roman"/>
              </w:rPr>
              <w:t>udzielenie zamówienia.</w:t>
            </w:r>
          </w:p>
        </w:tc>
      </w:tr>
      <w:tr w:rsidR="00F14415" w:rsidTr="004A2058">
        <w:trPr>
          <w:trHeight w:hRule="exact" w:val="25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  <w:ind w:left="312"/>
            </w:pPr>
            <w:r>
              <w:t>22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295" w:lineRule="auto"/>
            </w:pPr>
            <w:r>
              <w:t>Wykaz za</w:t>
            </w:r>
            <w:r>
              <w:rPr>
                <w:rFonts w:eastAsia="Times New Roman"/>
              </w:rPr>
              <w:t>łączników do SIWZ.</w:t>
            </w:r>
          </w:p>
        </w:tc>
      </w:tr>
    </w:tbl>
    <w:p w:rsidR="00F14415" w:rsidRDefault="00F14415">
      <w:pPr>
        <w:rPr>
          <w:b/>
          <w:sz w:val="22"/>
        </w:rPr>
      </w:pPr>
    </w:p>
    <w:p w:rsidR="00F14415" w:rsidRDefault="00F14415">
      <w:pPr>
        <w:widowControl/>
        <w:autoSpaceDE/>
        <w:autoSpaceDN/>
        <w:adjustRightInd/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F14415" w:rsidRDefault="00F14415" w:rsidP="00F14415">
      <w:pPr>
        <w:shd w:val="clear" w:color="auto" w:fill="FFFFFF"/>
        <w:spacing w:line="295" w:lineRule="auto"/>
        <w:ind w:left="72"/>
      </w:pPr>
    </w:p>
    <w:p w:rsidR="00F14415" w:rsidRPr="00F14415" w:rsidRDefault="00F14415" w:rsidP="005F0853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95" w:lineRule="auto"/>
        <w:rPr>
          <w:b/>
        </w:rPr>
      </w:pPr>
      <w:r w:rsidRPr="00F14415">
        <w:rPr>
          <w:b/>
        </w:rPr>
        <w:t>NAZWA ORAZ ADRES ZAMAWIAJ</w:t>
      </w:r>
      <w:r w:rsidRPr="00F14415">
        <w:rPr>
          <w:rFonts w:eastAsia="Times New Roman"/>
          <w:b/>
        </w:rPr>
        <w:t>ĄCEGO.</w:t>
      </w:r>
    </w:p>
    <w:p w:rsidR="00F14415" w:rsidRDefault="00F14415" w:rsidP="00F14415">
      <w:pPr>
        <w:shd w:val="clear" w:color="auto" w:fill="FFFFFF"/>
        <w:spacing w:line="295" w:lineRule="auto"/>
        <w:ind w:left="72"/>
      </w:pPr>
    </w:p>
    <w:p w:rsidR="00F14415" w:rsidRDefault="00F14415" w:rsidP="00F14415">
      <w:pPr>
        <w:shd w:val="clear" w:color="auto" w:fill="FFFFFF"/>
        <w:spacing w:line="295" w:lineRule="auto"/>
        <w:ind w:left="72"/>
      </w:pPr>
      <w:r>
        <w:t>Gmina Gruta z siedzib</w:t>
      </w:r>
      <w:r>
        <w:rPr>
          <w:rFonts w:eastAsia="Times New Roman"/>
        </w:rPr>
        <w:t>ą w Grucie pod numerem 244 reprezentowana przez Wójta Gminy</w:t>
      </w:r>
    </w:p>
    <w:p w:rsidR="00F14415" w:rsidRDefault="00F14415" w:rsidP="00F14415">
      <w:pPr>
        <w:shd w:val="clear" w:color="auto" w:fill="FFFFFF"/>
        <w:spacing w:line="295" w:lineRule="auto"/>
        <w:ind w:left="67"/>
      </w:pPr>
      <w:r>
        <w:t>Adres pocztowy: Gmina Gruta, Gruta 244, 86-330 Gruta</w:t>
      </w:r>
    </w:p>
    <w:p w:rsidR="00F14415" w:rsidRDefault="00F14415" w:rsidP="00F14415">
      <w:pPr>
        <w:shd w:val="clear" w:color="auto" w:fill="FFFFFF"/>
        <w:spacing w:line="295" w:lineRule="auto"/>
        <w:ind w:left="67"/>
      </w:pPr>
    </w:p>
    <w:p w:rsidR="00F14415" w:rsidRPr="00F14415" w:rsidRDefault="00F14415" w:rsidP="005F0853">
      <w:pPr>
        <w:shd w:val="clear" w:color="auto" w:fill="D9D9D9" w:themeFill="background1" w:themeFillShade="D9"/>
        <w:spacing w:line="295" w:lineRule="auto"/>
        <w:ind w:left="67"/>
        <w:rPr>
          <w:b/>
        </w:rPr>
      </w:pPr>
      <w:r w:rsidRPr="00F14415">
        <w:rPr>
          <w:b/>
        </w:rPr>
        <w:t>2. TRYB UDZIELENIA ZAM</w:t>
      </w:r>
      <w:r w:rsidRPr="00F14415">
        <w:rPr>
          <w:rFonts w:eastAsia="Times New Roman"/>
          <w:b/>
        </w:rPr>
        <w:t>ÓWIENIA ORAZ RODZAJ PROCEDURY BADANIA OFERT.</w:t>
      </w:r>
    </w:p>
    <w:p w:rsidR="00F14415" w:rsidRDefault="00F14415" w:rsidP="00F14415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95" w:lineRule="auto"/>
        <w:ind w:left="58" w:right="10"/>
        <w:jc w:val="both"/>
        <w:rPr>
          <w:spacing w:val="-17"/>
        </w:rPr>
      </w:pPr>
      <w:r>
        <w:t>Post</w:t>
      </w:r>
      <w:r>
        <w:rPr>
          <w:rFonts w:eastAsia="Times New Roman"/>
        </w:rPr>
        <w:t xml:space="preserve">ępowanie o udzielenie zamówienia publicznego prowadzone jest w trybie przetargu nieograniczonego zgodnie z przepisami ustawy z dnia 29 stycznia 2004 r. Prawo zamówień publicznych (Dz. U. z 2017 r. poz. 1579), zwanej dalej „ustawą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" lub „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".</w:t>
      </w:r>
    </w:p>
    <w:p w:rsidR="00F14415" w:rsidRDefault="00F14415" w:rsidP="00F14415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95" w:lineRule="auto"/>
        <w:ind w:left="58"/>
        <w:rPr>
          <w:spacing w:val="-5"/>
        </w:rPr>
      </w:pPr>
      <w:r>
        <w:rPr>
          <w:spacing w:val="-1"/>
        </w:rPr>
        <w:t>Warto</w:t>
      </w:r>
      <w:r>
        <w:rPr>
          <w:rFonts w:eastAsia="Times New Roman"/>
          <w:spacing w:val="-1"/>
        </w:rPr>
        <w:t xml:space="preserve">ść zamówienia nie przekracza równowartości kwoty określonej w przepisach wykonawczych wydanych na </w:t>
      </w:r>
      <w:r>
        <w:rPr>
          <w:rFonts w:eastAsia="Times New Roman"/>
        </w:rPr>
        <w:t xml:space="preserve">podstawie art. 11 ust. 8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, tj. kwoty 209 000 euro.</w:t>
      </w:r>
    </w:p>
    <w:p w:rsidR="00F14415" w:rsidRDefault="00F14415" w:rsidP="00F14415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95" w:lineRule="auto"/>
        <w:ind w:left="58"/>
        <w:jc w:val="both"/>
        <w:rPr>
          <w:spacing w:val="-8"/>
        </w:rPr>
      </w:pPr>
      <w:r>
        <w:rPr>
          <w:spacing w:val="-1"/>
        </w:rPr>
        <w:t>Zamawiaj</w:t>
      </w:r>
      <w:r>
        <w:rPr>
          <w:rFonts w:eastAsia="Times New Roman"/>
          <w:spacing w:val="-1"/>
        </w:rPr>
        <w:t xml:space="preserve">ący informuje, że zgodnie z art. 24aa ustawy </w:t>
      </w:r>
      <w:proofErr w:type="spellStart"/>
      <w:r>
        <w:rPr>
          <w:rFonts w:eastAsia="Times New Roman"/>
          <w:spacing w:val="-1"/>
        </w:rPr>
        <w:t>Pzp</w:t>
      </w:r>
      <w:proofErr w:type="spellEnd"/>
      <w:r>
        <w:rPr>
          <w:rFonts w:eastAsia="Times New Roman"/>
          <w:spacing w:val="-1"/>
        </w:rPr>
        <w:t xml:space="preserve">, w przedmiotowym postępowaniu zastosuje „odwróconą </w:t>
      </w:r>
      <w:r>
        <w:rPr>
          <w:rFonts w:eastAsia="Times New Roman"/>
        </w:rPr>
        <w:t xml:space="preserve">procedurę" dla prowadzenia postępowania, tj. najpierw dokona oceny ofert, oceni czy informacje zawarte w </w:t>
      </w:r>
      <w:r>
        <w:rPr>
          <w:rFonts w:eastAsia="Times New Roman"/>
          <w:spacing w:val="-1"/>
        </w:rPr>
        <w:t xml:space="preserve">wymaganych oświadczeniach stanowią wstępne potwierdzenie, że Wykonawca nie podlega wykluczeniu oraz spełnia </w:t>
      </w:r>
      <w:r>
        <w:rPr>
          <w:rFonts w:eastAsia="Times New Roman"/>
        </w:rPr>
        <w:t xml:space="preserve">warunki w postępowaniu zgodnie z art. 26 ust. 3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; a następnie zbada, czy Wykonawca, którego oferta została </w:t>
      </w:r>
      <w:r>
        <w:rPr>
          <w:rFonts w:eastAsia="Times New Roman"/>
          <w:spacing w:val="-1"/>
        </w:rPr>
        <w:t xml:space="preserve">oceniona jako najkorzystniejsza, nie podlega wykluczeniu oraz spełnia warunki udziału w postępowaniu zgodnie z art. </w:t>
      </w:r>
      <w:r>
        <w:rPr>
          <w:rFonts w:eastAsia="Times New Roman"/>
        </w:rPr>
        <w:t xml:space="preserve">26 ust. 2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:rsidR="00F14415" w:rsidRDefault="00F14415" w:rsidP="00F14415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95" w:lineRule="auto"/>
        <w:ind w:left="58" w:right="5"/>
        <w:jc w:val="both"/>
        <w:rPr>
          <w:spacing w:val="-9"/>
        </w:rPr>
      </w:pPr>
      <w:r>
        <w:t>Zamawiaj</w:t>
      </w:r>
      <w:r>
        <w:rPr>
          <w:rFonts w:eastAsia="Times New Roman"/>
        </w:rPr>
        <w:t xml:space="preserve">ący informuje, że na każdym etapie postępowania, w celu zapewnienia odpowiedniego przebiegu postępowania o udzielenie zamówienia może wezwać Wykonawców zgodnie z art. 26 ust. 2f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14415" w:rsidRDefault="00F14415" w:rsidP="00F14415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95" w:lineRule="auto"/>
        <w:ind w:left="58"/>
        <w:rPr>
          <w:spacing w:val="-8"/>
        </w:rPr>
      </w:pPr>
      <w:r>
        <w:t>Koszty zwi</w:t>
      </w:r>
      <w:r>
        <w:rPr>
          <w:rFonts w:eastAsia="Times New Roman"/>
        </w:rPr>
        <w:t>ązane z przygotowaniem i złożeniem oferty ponosi Wykonawca.</w:t>
      </w:r>
    </w:p>
    <w:p w:rsidR="00F14415" w:rsidRDefault="00F14415" w:rsidP="00F14415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95" w:lineRule="auto"/>
        <w:ind w:left="58" w:right="14"/>
        <w:jc w:val="both"/>
        <w:rPr>
          <w:spacing w:val="-10"/>
        </w:rPr>
      </w:pPr>
      <w:r>
        <w:t>W zakresie nieuregulowanym niniejsz</w:t>
      </w:r>
      <w:r>
        <w:rPr>
          <w:rFonts w:eastAsia="Times New Roman"/>
        </w:rPr>
        <w:t xml:space="preserve">ą Specyfikacją Istotnych Warunków Zamówienia, zwaną dalej „SIWZ", zastosowanie mają przepisy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:rsidR="00F14415" w:rsidRDefault="00F14415" w:rsidP="00F14415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95" w:lineRule="auto"/>
        <w:ind w:left="58"/>
        <w:rPr>
          <w:spacing w:val="-10"/>
        </w:rPr>
      </w:pPr>
      <w:r>
        <w:t>Zamawiaj</w:t>
      </w:r>
      <w:r>
        <w:rPr>
          <w:rFonts w:eastAsia="Times New Roman"/>
        </w:rPr>
        <w:t>ący nie dopuszcza składania ofert wariantowych.</w:t>
      </w:r>
    </w:p>
    <w:p w:rsidR="00F14415" w:rsidRDefault="00F14415">
      <w:pPr>
        <w:rPr>
          <w:b/>
          <w:sz w:val="22"/>
        </w:rPr>
      </w:pPr>
    </w:p>
    <w:p w:rsidR="00F14415" w:rsidRPr="00F14415" w:rsidRDefault="00F14415" w:rsidP="005F0853">
      <w:pPr>
        <w:shd w:val="clear" w:color="auto" w:fill="D9D9D9" w:themeFill="background1" w:themeFillShade="D9"/>
        <w:spacing w:line="295" w:lineRule="auto"/>
        <w:ind w:left="58"/>
        <w:rPr>
          <w:b/>
        </w:rPr>
      </w:pPr>
      <w:r w:rsidRPr="005F0853">
        <w:rPr>
          <w:b/>
        </w:rPr>
        <w:t>3. OPIS PRZEDMIOTU ZAM</w:t>
      </w:r>
      <w:r w:rsidRPr="005F0853">
        <w:rPr>
          <w:rFonts w:eastAsia="Times New Roman"/>
          <w:b/>
        </w:rPr>
        <w:t>ÓWIENIA</w:t>
      </w:r>
      <w:r w:rsidRPr="00F14415">
        <w:rPr>
          <w:rFonts w:eastAsia="Times New Roman"/>
          <w:b/>
          <w:highlight w:val="lightGray"/>
        </w:rPr>
        <w:t>.</w:t>
      </w:r>
    </w:p>
    <w:p w:rsidR="00F14415" w:rsidRDefault="00F14415" w:rsidP="00F14415">
      <w:pPr>
        <w:pStyle w:val="Akapitzlist"/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spacing w:before="245" w:after="200" w:line="230" w:lineRule="exact"/>
        <w:ind w:right="10"/>
        <w:jc w:val="both"/>
      </w:pPr>
      <w:r>
        <w:t xml:space="preserve">Przedmiotem zamówienia jest obsługa bankowa budżetu Gminy Gruta oraz jednostek organizacyjnych Gminy Gruta w terminie 01.01.2019 r. do 31.12.2022 r. </w:t>
      </w:r>
    </w:p>
    <w:p w:rsidR="00F14415" w:rsidRDefault="00F14415" w:rsidP="00F14415">
      <w:pPr>
        <w:shd w:val="clear" w:color="auto" w:fill="FFFFFF"/>
        <w:spacing w:before="245" w:line="230" w:lineRule="exact"/>
        <w:ind w:left="62" w:right="10"/>
        <w:jc w:val="both"/>
      </w:pPr>
      <w:r>
        <w:t>Szczegółowy zakres usługi:</w:t>
      </w:r>
    </w:p>
    <w:p w:rsidR="00F14415" w:rsidRDefault="00F14415" w:rsidP="00F14415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230" w:lineRule="exact"/>
        <w:ind w:left="53" w:right="10"/>
        <w:jc w:val="both"/>
        <w:rPr>
          <w:spacing w:val="-14"/>
        </w:rPr>
      </w:pPr>
      <w:r>
        <w:t xml:space="preserve">otwarcie i prowadzenie rachunku bieżącego i rachunków pomocniczych (stosownie do potrzeb) budżetu Gminy Gruta, z uwzględnieniem rachunków </w:t>
      </w:r>
      <w:proofErr w:type="spellStart"/>
      <w:r>
        <w:t>Vat</w:t>
      </w:r>
      <w:proofErr w:type="spellEnd"/>
      <w:r>
        <w:t xml:space="preserve"> (otwarcia i prowadzenia dedykowanych rachunków do rozliczeń podatku od towarów i usług VAT).</w:t>
      </w:r>
    </w:p>
    <w:p w:rsidR="00F14415" w:rsidRDefault="00F14415" w:rsidP="00F14415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230" w:lineRule="exact"/>
        <w:ind w:left="53" w:right="5"/>
        <w:jc w:val="both"/>
        <w:rPr>
          <w:spacing w:val="-3"/>
        </w:rPr>
      </w:pPr>
      <w:r>
        <w:t>otwarcie i prowadzenie rachunków podstawowych i rachunków pomocniczych (stosownie do potrzeb) dla gminnych jednostek organizacyjnych, oraz innych jednostek organizacyjnych, które mogą zostać powołane przez Zamawiającego w trakcie realizacji umowy,</w:t>
      </w:r>
    </w:p>
    <w:p w:rsidR="00F14415" w:rsidRDefault="00F14415" w:rsidP="00F14415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230" w:lineRule="exact"/>
        <w:ind w:left="53"/>
        <w:rPr>
          <w:spacing w:val="-9"/>
        </w:rPr>
      </w:pPr>
      <w:r>
        <w:t>realizację poleceń przelewu,</w:t>
      </w:r>
    </w:p>
    <w:p w:rsidR="00F14415" w:rsidRDefault="00F14415" w:rsidP="00F14415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230" w:lineRule="exact"/>
        <w:ind w:left="53"/>
        <w:rPr>
          <w:spacing w:val="-5"/>
        </w:rPr>
      </w:pPr>
      <w:r>
        <w:t xml:space="preserve">przyjmowanie wpłat gotówkowych, </w:t>
      </w:r>
    </w:p>
    <w:p w:rsidR="00F14415" w:rsidRDefault="00F14415" w:rsidP="00F14415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230" w:lineRule="exact"/>
        <w:ind w:left="53"/>
        <w:rPr>
          <w:spacing w:val="-6"/>
        </w:rPr>
      </w:pPr>
      <w:r>
        <w:t>dokonywanie wypłat gotówkowych,</w:t>
      </w:r>
    </w:p>
    <w:p w:rsidR="00F14415" w:rsidRDefault="00F14415" w:rsidP="00F14415">
      <w:pPr>
        <w:rPr>
          <w:sz w:val="2"/>
          <w:szCs w:val="2"/>
        </w:rPr>
      </w:pPr>
    </w:p>
    <w:p w:rsidR="00F14415" w:rsidRDefault="00F14415" w:rsidP="00F14415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230" w:lineRule="exact"/>
        <w:ind w:left="53"/>
        <w:rPr>
          <w:spacing w:val="-6"/>
        </w:rPr>
      </w:pPr>
      <w:r>
        <w:t>z rachunków własnych w punkcie obsługi kasowej bez ustalonego limitu,</w:t>
      </w:r>
    </w:p>
    <w:p w:rsidR="00F14415" w:rsidRDefault="00F14415" w:rsidP="00F14415">
      <w:pPr>
        <w:numPr>
          <w:ilvl w:val="0"/>
          <w:numId w:val="4"/>
        </w:numPr>
        <w:shd w:val="clear" w:color="auto" w:fill="FFFFFF"/>
        <w:tabs>
          <w:tab w:val="left" w:pos="259"/>
        </w:tabs>
        <w:ind w:left="53" w:right="10"/>
        <w:jc w:val="both"/>
        <w:rPr>
          <w:spacing w:val="-3"/>
        </w:rPr>
      </w:pPr>
      <w:r>
        <w:rPr>
          <w:spacing w:val="-1"/>
        </w:rPr>
        <w:t xml:space="preserve"> w punkcie obsługi kasowej lub przelew środków na konta indywidualne bez względy na rodzaj świadczeń pomocy </w:t>
      </w:r>
      <w:r>
        <w:t>wypłacanych przez GOPS w Grucie,</w:t>
      </w:r>
    </w:p>
    <w:p w:rsidR="00F14415" w:rsidRDefault="00F14415" w:rsidP="00F14415">
      <w:pPr>
        <w:rPr>
          <w:sz w:val="2"/>
          <w:szCs w:val="2"/>
        </w:rPr>
      </w:pPr>
    </w:p>
    <w:p w:rsidR="00F14415" w:rsidRPr="001959D7" w:rsidRDefault="00F14415" w:rsidP="00F14415">
      <w:pPr>
        <w:numPr>
          <w:ilvl w:val="0"/>
          <w:numId w:val="5"/>
        </w:numPr>
        <w:shd w:val="clear" w:color="auto" w:fill="FFFFFF"/>
        <w:tabs>
          <w:tab w:val="left" w:pos="269"/>
        </w:tabs>
        <w:ind w:left="53"/>
        <w:rPr>
          <w:spacing w:val="-6"/>
        </w:rPr>
      </w:pPr>
      <w:r w:rsidRPr="001959D7">
        <w:t>potwierdzanie stanu salda na każdy dzień roboczy,</w:t>
      </w:r>
    </w:p>
    <w:p w:rsidR="00F14415" w:rsidRPr="001959D7" w:rsidRDefault="00F14415" w:rsidP="00F14415">
      <w:pPr>
        <w:shd w:val="clear" w:color="auto" w:fill="FFFFFF"/>
        <w:tabs>
          <w:tab w:val="left" w:pos="269"/>
        </w:tabs>
        <w:spacing w:line="230" w:lineRule="exact"/>
        <w:ind w:left="53"/>
        <w:rPr>
          <w:sz w:val="2"/>
          <w:szCs w:val="2"/>
        </w:rPr>
      </w:pPr>
      <w:r w:rsidRPr="001959D7">
        <w:t>7) kredyt w rachunku bieżącym Gminy Gruta do wysokości 2.000.000,00 zł,</w:t>
      </w:r>
      <w:r>
        <w:t xml:space="preserve"> </w:t>
      </w:r>
      <w:r w:rsidRPr="001959D7">
        <w:t>z możliwością jego zwiększenia  zgodnie z Uchwałą Rady Gminy Gruta zatwierdzającą budżet w danym roku świadczenia usługi.</w:t>
      </w:r>
    </w:p>
    <w:p w:rsidR="005F0853" w:rsidRPr="005F0853" w:rsidRDefault="00F14415" w:rsidP="00F14415">
      <w:pPr>
        <w:numPr>
          <w:ilvl w:val="0"/>
          <w:numId w:val="6"/>
        </w:numPr>
        <w:shd w:val="clear" w:color="auto" w:fill="FFFFFF"/>
        <w:tabs>
          <w:tab w:val="left" w:pos="293"/>
        </w:tabs>
        <w:spacing w:line="230" w:lineRule="exact"/>
        <w:ind w:left="53" w:right="10"/>
        <w:jc w:val="both"/>
        <w:rPr>
          <w:spacing w:val="-6"/>
        </w:rPr>
      </w:pPr>
      <w:r w:rsidRPr="001959D7">
        <w:t>lokaty jednodniowe (nocne), weekendowe, a powrót ich powinien nastąpić w następnym dniu roboczym do godziny 8:00,</w:t>
      </w:r>
      <w:r w:rsidR="005F0853">
        <w:t xml:space="preserve"> </w:t>
      </w:r>
    </w:p>
    <w:p w:rsidR="00F14415" w:rsidRPr="005F0853" w:rsidRDefault="00F14415" w:rsidP="00F14415">
      <w:pPr>
        <w:numPr>
          <w:ilvl w:val="0"/>
          <w:numId w:val="6"/>
        </w:numPr>
        <w:shd w:val="clear" w:color="auto" w:fill="FFFFFF"/>
        <w:tabs>
          <w:tab w:val="left" w:pos="293"/>
        </w:tabs>
        <w:spacing w:line="230" w:lineRule="exact"/>
        <w:ind w:left="53" w:right="10"/>
        <w:jc w:val="both"/>
        <w:rPr>
          <w:spacing w:val="-6"/>
        </w:rPr>
      </w:pPr>
      <w:r>
        <w:lastRenderedPageBreak/>
        <w:t xml:space="preserve">usługę typu </w:t>
      </w:r>
      <w:proofErr w:type="spellStart"/>
      <w:r>
        <w:t>home-banking</w:t>
      </w:r>
      <w:proofErr w:type="spellEnd"/>
      <w:r>
        <w:t xml:space="preserve"> w każdej jednostce organizacyjnej gminy umożliwiającą dokonywanie przelewów w systemie rozliczeń </w:t>
      </w:r>
      <w:proofErr w:type="spellStart"/>
      <w:r>
        <w:t>elixir</w:t>
      </w:r>
      <w:proofErr w:type="spellEnd"/>
      <w:r>
        <w:t xml:space="preserve">, </w:t>
      </w:r>
      <w:proofErr w:type="spellStart"/>
      <w:r>
        <w:t>sorbnet</w:t>
      </w:r>
      <w:proofErr w:type="spellEnd"/>
      <w:r>
        <w:t xml:space="preserve"> oraz uzyskiwanie informacji o stanie rachunku (rachunków pomocniczych) z możliwością wydruku szczegółowych operacji na rachunku bankowym,</w:t>
      </w:r>
    </w:p>
    <w:p w:rsidR="00F14415" w:rsidRPr="00F32E53" w:rsidRDefault="00F14415" w:rsidP="00F14415">
      <w:pPr>
        <w:pStyle w:val="Akapitzlist"/>
        <w:numPr>
          <w:ilvl w:val="0"/>
          <w:numId w:val="6"/>
        </w:numPr>
        <w:shd w:val="clear" w:color="auto" w:fill="FFFFFF"/>
        <w:tabs>
          <w:tab w:val="left" w:pos="365"/>
        </w:tabs>
        <w:spacing w:before="24" w:line="230" w:lineRule="exact"/>
        <w:ind w:left="0"/>
        <w:jc w:val="both"/>
        <w:rPr>
          <w:spacing w:val="-12"/>
        </w:rPr>
      </w:pPr>
      <w:r>
        <w:t xml:space="preserve"> dokonywanie zestawienia operacji bankowych na rachunkach na zakończenie dnia i udostępnienie tego </w:t>
      </w:r>
      <w:r w:rsidRPr="00F32E53">
        <w:rPr>
          <w:spacing w:val="-1"/>
        </w:rPr>
        <w:t>zestawienia na żądanie w formie papierowej i na bieżąco w formie elektronicznej wyciągu bankowego jednostce w </w:t>
      </w:r>
      <w:r>
        <w:t>dniu następnym do godz. 12:00,</w:t>
      </w:r>
    </w:p>
    <w:p w:rsidR="00F14415" w:rsidRPr="00F32E53" w:rsidRDefault="00F14415" w:rsidP="00F14415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24" w:line="230" w:lineRule="exact"/>
        <w:jc w:val="both"/>
        <w:rPr>
          <w:spacing w:val="-12"/>
        </w:rPr>
      </w:pPr>
      <w:r w:rsidRPr="00F32E53">
        <w:t>oświadczenie potwierdzające prowadzenie od dnia 01 stycznia 2019 r.,  punktu obsługi kasowej w miejscowości Gruta, (</w:t>
      </w:r>
      <w:r w:rsidRPr="00F32E53">
        <w:rPr>
          <w:spacing w:val="-1"/>
        </w:rPr>
        <w:t>zapewnienie płynnej obsługi kasowej petentów Urzędu Gminy w Grucie, a punkt kasowy winien być czynny w </w:t>
      </w:r>
      <w:r w:rsidRPr="00F32E53">
        <w:t>godzinach pracy Urzędu, tj. od godz. 8:00 do godz. 15:00),</w:t>
      </w:r>
    </w:p>
    <w:p w:rsidR="00F14415" w:rsidRPr="00F32E53" w:rsidRDefault="00F14415" w:rsidP="00F14415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24" w:line="230" w:lineRule="exact"/>
        <w:jc w:val="both"/>
        <w:rPr>
          <w:spacing w:val="-12"/>
        </w:rPr>
      </w:pPr>
      <w:r>
        <w:rPr>
          <w:spacing w:val="-1"/>
        </w:rPr>
        <w:t xml:space="preserve">  </w:t>
      </w:r>
      <w:r w:rsidRPr="00F32E53">
        <w:rPr>
          <w:spacing w:val="-1"/>
        </w:rPr>
        <w:t>auto wypłata (cena jednostkowa od kwoty wypłaty),</w:t>
      </w:r>
    </w:p>
    <w:p w:rsidR="00F14415" w:rsidRDefault="00F14415" w:rsidP="00F14415">
      <w:pPr>
        <w:numPr>
          <w:ilvl w:val="0"/>
          <w:numId w:val="6"/>
        </w:numPr>
        <w:shd w:val="clear" w:color="auto" w:fill="FFFFFF"/>
        <w:tabs>
          <w:tab w:val="left" w:pos="451"/>
        </w:tabs>
        <w:spacing w:line="230" w:lineRule="exact"/>
        <w:rPr>
          <w:spacing w:val="-12"/>
        </w:rPr>
      </w:pPr>
      <w:r>
        <w:t xml:space="preserve">  wydanie </w:t>
      </w:r>
      <w:proofErr w:type="spellStart"/>
      <w:r>
        <w:t>tokena</w:t>
      </w:r>
      <w:proofErr w:type="spellEnd"/>
      <w:r>
        <w:t xml:space="preserve"> (cena jednostkowa za szt.),</w:t>
      </w:r>
    </w:p>
    <w:p w:rsidR="00F14415" w:rsidRDefault="00F14415" w:rsidP="00F14415">
      <w:pPr>
        <w:numPr>
          <w:ilvl w:val="0"/>
          <w:numId w:val="6"/>
        </w:numPr>
        <w:shd w:val="clear" w:color="auto" w:fill="FFFFFF"/>
        <w:tabs>
          <w:tab w:val="left" w:pos="451"/>
        </w:tabs>
        <w:spacing w:line="230" w:lineRule="exact"/>
        <w:rPr>
          <w:spacing w:val="-14"/>
        </w:rPr>
      </w:pPr>
      <w:r>
        <w:t xml:space="preserve">  wydawanie zaświadczeń i opinii o prowadzonych rachunkach bankowych,</w:t>
      </w:r>
    </w:p>
    <w:p w:rsidR="00F14415" w:rsidRDefault="00F14415" w:rsidP="00F14415">
      <w:pPr>
        <w:numPr>
          <w:ilvl w:val="0"/>
          <w:numId w:val="6"/>
        </w:numPr>
        <w:shd w:val="clear" w:color="auto" w:fill="FFFFFF"/>
        <w:tabs>
          <w:tab w:val="left" w:pos="451"/>
        </w:tabs>
        <w:spacing w:line="230" w:lineRule="exact"/>
        <w:rPr>
          <w:spacing w:val="-12"/>
        </w:rPr>
      </w:pPr>
      <w:r>
        <w:t xml:space="preserve">  usługa płatności masowych,</w:t>
      </w:r>
    </w:p>
    <w:p w:rsidR="00F14415" w:rsidRDefault="00F14415" w:rsidP="00F14415">
      <w:pPr>
        <w:shd w:val="clear" w:color="auto" w:fill="FFFFFF"/>
        <w:tabs>
          <w:tab w:val="left" w:pos="426"/>
        </w:tabs>
        <w:spacing w:line="230" w:lineRule="exact"/>
        <w:ind w:right="518"/>
        <w:jc w:val="both"/>
      </w:pPr>
      <w:r w:rsidRPr="00F32E53">
        <w:rPr>
          <w:spacing w:val="-3"/>
        </w:rPr>
        <w:t>16</w:t>
      </w:r>
      <w:r>
        <w:rPr>
          <w:spacing w:val="-3"/>
        </w:rPr>
        <w:t>)</w:t>
      </w:r>
      <w:r>
        <w:tab/>
        <w:t>załączniki do wyciągów: codzienne wydawanie załączników, potwierdzeń do operacji na poszczególnych</w:t>
      </w:r>
      <w:r w:rsidR="005F0853">
        <w:t xml:space="preserve"> </w:t>
      </w:r>
      <w:r>
        <w:t>rachunkach.</w:t>
      </w:r>
    </w:p>
    <w:p w:rsidR="00F14415" w:rsidRDefault="00F14415" w:rsidP="00F14415">
      <w:pPr>
        <w:shd w:val="clear" w:color="auto" w:fill="FFFFFF"/>
        <w:tabs>
          <w:tab w:val="left" w:pos="346"/>
        </w:tabs>
        <w:spacing w:before="125"/>
        <w:ind w:left="139"/>
      </w:pPr>
      <w:r>
        <w:rPr>
          <w:spacing w:val="-8"/>
        </w:rPr>
        <w:t>2.</w:t>
      </w:r>
      <w:r>
        <w:tab/>
        <w:t>Wykonawca zobowiązuje się do spełnienia wymaganych warunków obsługi:</w:t>
      </w:r>
    </w:p>
    <w:p w:rsidR="00F14415" w:rsidRDefault="00F14415" w:rsidP="00F14415">
      <w:pPr>
        <w:numPr>
          <w:ilvl w:val="0"/>
          <w:numId w:val="7"/>
        </w:numPr>
        <w:shd w:val="clear" w:color="auto" w:fill="FFFFFF"/>
        <w:tabs>
          <w:tab w:val="left" w:pos="850"/>
        </w:tabs>
        <w:ind w:left="566"/>
        <w:rPr>
          <w:spacing w:val="-6"/>
        </w:rPr>
      </w:pPr>
      <w:r>
        <w:t>prowadzenie operacji bankowych do ostatniego dnia roboczego roku,</w:t>
      </w:r>
    </w:p>
    <w:p w:rsidR="00F14415" w:rsidRDefault="00F14415" w:rsidP="00F14415">
      <w:pPr>
        <w:numPr>
          <w:ilvl w:val="0"/>
          <w:numId w:val="8"/>
        </w:numPr>
        <w:shd w:val="clear" w:color="auto" w:fill="FFFFFF"/>
        <w:tabs>
          <w:tab w:val="left" w:pos="850"/>
        </w:tabs>
        <w:spacing w:line="230" w:lineRule="exact"/>
        <w:ind w:left="850" w:right="384" w:hanging="283"/>
        <w:rPr>
          <w:spacing w:val="-5"/>
        </w:rPr>
      </w:pPr>
      <w:r>
        <w:t xml:space="preserve">zainstalowanie w siedzibie Urzędu i wyznaczonych jednostkach organizacyjnych Gminy Gruta </w:t>
      </w:r>
      <w:r w:rsidRPr="00AC01A5">
        <w:t xml:space="preserve">w terminie </w:t>
      </w:r>
      <w:r>
        <w:rPr>
          <w:spacing w:val="-1"/>
        </w:rPr>
        <w:t>do 21</w:t>
      </w:r>
      <w:r w:rsidRPr="00AC01A5">
        <w:rPr>
          <w:spacing w:val="-1"/>
        </w:rPr>
        <w:t xml:space="preserve"> grudnia 201</w:t>
      </w:r>
      <w:r>
        <w:rPr>
          <w:spacing w:val="-1"/>
        </w:rPr>
        <w:t>8</w:t>
      </w:r>
      <w:r w:rsidRPr="00AC01A5">
        <w:rPr>
          <w:spacing w:val="-1"/>
        </w:rPr>
        <w:t xml:space="preserve"> </w:t>
      </w:r>
      <w:proofErr w:type="spellStart"/>
      <w:r w:rsidRPr="00AC01A5">
        <w:rPr>
          <w:spacing w:val="-1"/>
        </w:rPr>
        <w:t>r</w:t>
      </w:r>
      <w:proofErr w:type="spellEnd"/>
      <w:r w:rsidRPr="00AC01A5">
        <w:rPr>
          <w:spacing w:val="-1"/>
        </w:rPr>
        <w:t xml:space="preserve">  </w:t>
      </w:r>
      <w:r>
        <w:rPr>
          <w:spacing w:val="-1"/>
        </w:rPr>
        <w:t xml:space="preserve"> </w:t>
      </w:r>
      <w:r w:rsidRPr="00AC01A5">
        <w:rPr>
          <w:spacing w:val="-1"/>
        </w:rPr>
        <w:t>wraz z przeszkoleniem pracowników, programu do internetowej obsługi klienta,</w:t>
      </w:r>
    </w:p>
    <w:p w:rsidR="00F14415" w:rsidRDefault="00F14415" w:rsidP="00F14415">
      <w:pPr>
        <w:numPr>
          <w:ilvl w:val="0"/>
          <w:numId w:val="8"/>
        </w:numPr>
        <w:shd w:val="clear" w:color="auto" w:fill="FFFFFF"/>
        <w:tabs>
          <w:tab w:val="left" w:pos="850"/>
        </w:tabs>
        <w:spacing w:line="230" w:lineRule="exact"/>
        <w:ind w:left="850" w:right="384" w:hanging="283"/>
        <w:rPr>
          <w:spacing w:val="-6"/>
        </w:rPr>
      </w:pPr>
      <w:r>
        <w:t>prowadzenie punktu obsługi klienta w miejscowości Gruta od dnia 01 stycznia 2019 r.,</w:t>
      </w:r>
    </w:p>
    <w:p w:rsidR="00F14415" w:rsidRDefault="00F14415" w:rsidP="00F14415">
      <w:pPr>
        <w:numPr>
          <w:ilvl w:val="0"/>
          <w:numId w:val="8"/>
        </w:numPr>
        <w:shd w:val="clear" w:color="auto" w:fill="FFFFFF"/>
        <w:tabs>
          <w:tab w:val="left" w:pos="850"/>
        </w:tabs>
        <w:spacing w:line="235" w:lineRule="exact"/>
        <w:ind w:left="850" w:right="384" w:hanging="283"/>
        <w:rPr>
          <w:spacing w:val="-5"/>
        </w:rPr>
      </w:pPr>
      <w:r>
        <w:t>Gmina oraz pozostałe jednostki organizacyjne nie ponosi innych prowizji ani opłat poza wymienionymi w ofercie przetargowej.</w:t>
      </w:r>
    </w:p>
    <w:p w:rsidR="00F14415" w:rsidRDefault="00F14415" w:rsidP="00F14415">
      <w:pPr>
        <w:shd w:val="clear" w:color="auto" w:fill="FFFFFF"/>
        <w:tabs>
          <w:tab w:val="left" w:pos="346"/>
        </w:tabs>
        <w:spacing w:before="115" w:line="230" w:lineRule="exact"/>
        <w:ind w:left="139" w:right="523"/>
        <w:jc w:val="both"/>
      </w:pPr>
      <w:r>
        <w:rPr>
          <w:spacing w:val="-6"/>
        </w:rPr>
        <w:t>3.</w:t>
      </w:r>
      <w:r>
        <w:tab/>
      </w:r>
      <w:r>
        <w:rPr>
          <w:spacing w:val="-1"/>
        </w:rPr>
        <w:t xml:space="preserve">Na podstawie analizy danych z przeprowadzonych operacjach bankowych, Zamawiający zakłada w czasie trwania </w:t>
      </w:r>
      <w:r>
        <w:t>umowy:</w:t>
      </w:r>
    </w:p>
    <w:p w:rsidR="00F14415" w:rsidRPr="00A5102F" w:rsidRDefault="00F14415" w:rsidP="00F14415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230" w:lineRule="exact"/>
        <w:ind w:left="426"/>
        <w:rPr>
          <w:spacing w:val="-18"/>
        </w:rPr>
      </w:pPr>
      <w:r w:rsidRPr="00A5102F">
        <w:t>ilość rachunków bieżących (podstawowych) budżetu i jednostek organizacyjnych Gminy - 13,</w:t>
      </w:r>
    </w:p>
    <w:p w:rsidR="00F14415" w:rsidRPr="00A5102F" w:rsidRDefault="00F14415" w:rsidP="00F14415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230" w:lineRule="exact"/>
        <w:ind w:left="426"/>
        <w:rPr>
          <w:spacing w:val="-6"/>
        </w:rPr>
      </w:pPr>
      <w:r w:rsidRPr="00A5102F">
        <w:t>ilość rachunków pomocniczych - 22</w:t>
      </w:r>
    </w:p>
    <w:p w:rsidR="00F14415" w:rsidRPr="00A5102F" w:rsidRDefault="00F14415" w:rsidP="00F14415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230" w:lineRule="exact"/>
        <w:ind w:left="426"/>
        <w:rPr>
          <w:spacing w:val="-6"/>
        </w:rPr>
      </w:pPr>
      <w:r w:rsidRPr="00A5102F">
        <w:t>ilość przelewów do obcego banku realizowany w formie elektronicznej - 20.000 /rocznie,</w:t>
      </w:r>
    </w:p>
    <w:p w:rsidR="00F14415" w:rsidRPr="00A5102F" w:rsidRDefault="00F14415" w:rsidP="00F14415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230" w:lineRule="exact"/>
        <w:ind w:left="426"/>
        <w:rPr>
          <w:spacing w:val="-3"/>
        </w:rPr>
      </w:pPr>
      <w:r w:rsidRPr="00A5102F">
        <w:t>ilość przelewów w ramach banku wykonawcy realizowany w formie elektronicznej- 3.000 /rocznie,</w:t>
      </w:r>
    </w:p>
    <w:p w:rsidR="00F14415" w:rsidRPr="00A5102F" w:rsidRDefault="00F14415" w:rsidP="00F14415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230" w:lineRule="exact"/>
        <w:ind w:left="426"/>
        <w:rPr>
          <w:spacing w:val="-6"/>
        </w:rPr>
      </w:pPr>
      <w:r w:rsidRPr="00A5102F">
        <w:t>kwota wypłat gotówkowych około 360 000,00 zł /rocznie, ilość wypłat gotówkowych - 90 /rocznie,</w:t>
      </w:r>
    </w:p>
    <w:p w:rsidR="00F14415" w:rsidRPr="00A5102F" w:rsidRDefault="00F14415" w:rsidP="00F14415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230" w:lineRule="exact"/>
        <w:ind w:left="426"/>
        <w:rPr>
          <w:spacing w:val="-6"/>
        </w:rPr>
      </w:pPr>
      <w:r w:rsidRPr="00A5102F">
        <w:t>wysokość kredytu w rachunku bieżącym – do 2.000.000 zł w każdym roku z możliwością zmiany kwoty na podstawie Uchwały Budżetowej w danym roku</w:t>
      </w:r>
    </w:p>
    <w:p w:rsidR="00F14415" w:rsidRPr="00915CD7" w:rsidRDefault="00F14415" w:rsidP="00F14415">
      <w:pPr>
        <w:shd w:val="clear" w:color="auto" w:fill="FFFFFF"/>
        <w:spacing w:line="230" w:lineRule="exact"/>
        <w:ind w:left="426"/>
        <w:rPr>
          <w:color w:val="FF0000"/>
          <w:spacing w:val="-1"/>
        </w:rPr>
      </w:pPr>
      <w:r w:rsidRPr="00A5102F">
        <w:rPr>
          <w:spacing w:val="-1"/>
        </w:rPr>
        <w:t xml:space="preserve">-  budżet gminy wraz ze zmianami  na dzień 13 czerwca  2018 rok po stronie dochodów i przychodów został zaplanowany w </w:t>
      </w:r>
      <w:r w:rsidRPr="00915CD7">
        <w:rPr>
          <w:spacing w:val="-1"/>
        </w:rPr>
        <w:t>kwocie  dochody: 31.409.388,62 zł, przychody kwocie:  4.564.794,28 zł a po stronie wydatków w kwocie 35.355.388,62 zł i rozchodów w kwocie 618.794,28 zł.</w:t>
      </w:r>
    </w:p>
    <w:p w:rsidR="005F0853" w:rsidRDefault="005F0853" w:rsidP="00F14415">
      <w:pPr>
        <w:shd w:val="clear" w:color="auto" w:fill="FFFFFF"/>
        <w:spacing w:line="230" w:lineRule="exact"/>
        <w:ind w:left="426"/>
        <w:rPr>
          <w:b/>
        </w:rPr>
      </w:pPr>
    </w:p>
    <w:p w:rsidR="00F14415" w:rsidRPr="00A5102F" w:rsidRDefault="00F14415" w:rsidP="00F14415">
      <w:pPr>
        <w:shd w:val="clear" w:color="auto" w:fill="FFFFFF"/>
        <w:spacing w:line="230" w:lineRule="exact"/>
        <w:ind w:left="426"/>
        <w:rPr>
          <w:b/>
        </w:rPr>
      </w:pPr>
      <w:r w:rsidRPr="00A5102F">
        <w:rPr>
          <w:b/>
        </w:rPr>
        <w:t>Uwaga:</w:t>
      </w:r>
    </w:p>
    <w:p w:rsidR="00F14415" w:rsidRDefault="00F14415" w:rsidP="00F14415">
      <w:pPr>
        <w:shd w:val="clear" w:color="auto" w:fill="FFFFFF"/>
        <w:spacing w:line="206" w:lineRule="exact"/>
        <w:ind w:left="134" w:right="523"/>
        <w:jc w:val="both"/>
      </w:pPr>
      <w:r>
        <w:rPr>
          <w:spacing w:val="-10"/>
        </w:rPr>
        <w:t xml:space="preserve">Powyższe dane są danymi szacunkowymi opracowanymi zgodnie z najlepszą wiedzą zamawiającego. Faktyczna ilość oraz wartość </w:t>
      </w:r>
      <w:r>
        <w:t>operacji mogą ulec zmianie w trakcie realizacji zamówienia.</w:t>
      </w:r>
    </w:p>
    <w:p w:rsidR="005F0853" w:rsidRDefault="005F0853" w:rsidP="00F14415">
      <w:pPr>
        <w:shd w:val="clear" w:color="auto" w:fill="FFFFFF"/>
        <w:spacing w:line="206" w:lineRule="exact"/>
        <w:ind w:left="134" w:right="523"/>
        <w:jc w:val="both"/>
      </w:pPr>
    </w:p>
    <w:p w:rsidR="00F14415" w:rsidRPr="005F0853" w:rsidRDefault="00F14415" w:rsidP="00F14415">
      <w:pPr>
        <w:shd w:val="clear" w:color="auto" w:fill="FFFFFF"/>
        <w:spacing w:before="120"/>
        <w:ind w:left="134"/>
        <w:rPr>
          <w:sz w:val="18"/>
        </w:rPr>
      </w:pPr>
      <w:r w:rsidRPr="005F0853">
        <w:rPr>
          <w:spacing w:val="-2"/>
          <w:sz w:val="22"/>
          <w:szCs w:val="24"/>
        </w:rPr>
        <w:t xml:space="preserve">5. </w:t>
      </w:r>
      <w:r w:rsidRPr="005F0853">
        <w:rPr>
          <w:b/>
          <w:spacing w:val="-2"/>
          <w:sz w:val="22"/>
          <w:szCs w:val="24"/>
        </w:rPr>
        <w:t>Zestawienie jednostek organizacyjnych Gminy Gruta wraz z posiadanymi rachunkami: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552"/>
        <w:gridCol w:w="1278"/>
        <w:gridCol w:w="1982"/>
        <w:gridCol w:w="999"/>
        <w:gridCol w:w="932"/>
        <w:gridCol w:w="802"/>
      </w:tblGrid>
      <w:tr w:rsidR="005F0853" w:rsidTr="004F2D40">
        <w:trPr>
          <w:trHeight w:hRule="exact" w:val="206"/>
        </w:trPr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853" w:rsidRDefault="005F0853" w:rsidP="005F0853">
            <w:pPr>
              <w:shd w:val="clear" w:color="auto" w:fill="FFFFFF"/>
              <w:ind w:left="72"/>
              <w:jc w:val="center"/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853" w:rsidRDefault="005F0853" w:rsidP="005F0853">
            <w:pPr>
              <w:shd w:val="clear" w:color="auto" w:fill="FFFFFF"/>
              <w:ind w:left="418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Nazwa i adres jednostki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853" w:rsidRDefault="005F0853" w:rsidP="005F0853">
            <w:pPr>
              <w:shd w:val="clear" w:color="auto" w:fill="FFFFFF"/>
              <w:spacing w:line="182" w:lineRule="exact"/>
              <w:ind w:left="34" w:right="29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Ilość rachunków </w:t>
            </w:r>
            <w:r>
              <w:rPr>
                <w:b/>
                <w:bCs/>
                <w:spacing w:val="-1"/>
                <w:sz w:val="16"/>
                <w:szCs w:val="16"/>
              </w:rPr>
              <w:t>podstawowych</w:t>
            </w:r>
          </w:p>
        </w:tc>
        <w:tc>
          <w:tcPr>
            <w:tcW w:w="25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853" w:rsidRDefault="005F0853" w:rsidP="004A2058">
            <w:pPr>
              <w:shd w:val="clear" w:color="auto" w:fill="FFFFFF"/>
              <w:ind w:left="1368"/>
            </w:pPr>
            <w:r>
              <w:rPr>
                <w:b/>
                <w:bCs/>
                <w:sz w:val="16"/>
                <w:szCs w:val="16"/>
              </w:rPr>
              <w:t>Ilość rachunków pomocniczych</w:t>
            </w:r>
          </w:p>
        </w:tc>
      </w:tr>
      <w:tr w:rsidR="005F0853" w:rsidTr="004F2D40">
        <w:trPr>
          <w:trHeight w:hRule="exact" w:val="523"/>
        </w:trPr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853" w:rsidRDefault="005F0853" w:rsidP="005F0853">
            <w:pPr>
              <w:jc w:val="center"/>
            </w:pPr>
          </w:p>
        </w:tc>
        <w:tc>
          <w:tcPr>
            <w:tcW w:w="13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853" w:rsidRDefault="005F0853" w:rsidP="005F0853">
            <w:pPr>
              <w:jc w:val="center"/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853" w:rsidRDefault="005F0853" w:rsidP="005F0853">
            <w:pPr>
              <w:jc w:val="center"/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853" w:rsidRDefault="005F0853" w:rsidP="004A2058">
            <w:pPr>
              <w:shd w:val="clear" w:color="auto" w:fill="FFFFFF"/>
              <w:spacing w:line="187" w:lineRule="exact"/>
              <w:ind w:left="197" w:right="192" w:firstLine="58"/>
            </w:pPr>
            <w:r>
              <w:rPr>
                <w:b/>
                <w:bCs/>
                <w:sz w:val="16"/>
                <w:szCs w:val="16"/>
              </w:rPr>
              <w:t xml:space="preserve">Zakładowy Fundusz </w:t>
            </w:r>
            <w:r>
              <w:rPr>
                <w:b/>
                <w:bCs/>
                <w:spacing w:val="-1"/>
                <w:sz w:val="16"/>
                <w:szCs w:val="16"/>
              </w:rPr>
              <w:t>Świadczeń Socjalnych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853" w:rsidRDefault="005F0853" w:rsidP="004A2058">
            <w:pPr>
              <w:shd w:val="clear" w:color="auto" w:fill="FFFFFF"/>
              <w:spacing w:line="182" w:lineRule="exact"/>
              <w:ind w:left="62" w:right="48" w:firstLine="187"/>
            </w:pPr>
            <w:r>
              <w:rPr>
                <w:b/>
                <w:bCs/>
                <w:sz w:val="16"/>
                <w:szCs w:val="16"/>
              </w:rPr>
              <w:t xml:space="preserve">Konto </w:t>
            </w:r>
            <w:r>
              <w:rPr>
                <w:b/>
                <w:bCs/>
                <w:spacing w:val="-2"/>
                <w:sz w:val="16"/>
                <w:szCs w:val="16"/>
              </w:rPr>
              <w:t>depozytowe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853" w:rsidRDefault="005F0853" w:rsidP="004A2058">
            <w:pPr>
              <w:shd w:val="clear" w:color="auto" w:fill="FFFFFF"/>
              <w:ind w:left="77"/>
            </w:pPr>
            <w:r>
              <w:rPr>
                <w:b/>
                <w:bCs/>
                <w:spacing w:val="-2"/>
                <w:sz w:val="16"/>
                <w:szCs w:val="16"/>
              </w:rPr>
              <w:t>pozostałe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853" w:rsidRDefault="005F0853" w:rsidP="004A205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F14415" w:rsidTr="00915CD7">
        <w:trPr>
          <w:trHeight w:hRule="exact" w:val="442"/>
        </w:trPr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38"/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2" w:lineRule="exact"/>
              <w:ind w:right="845" w:firstLine="5"/>
            </w:pPr>
            <w:r>
              <w:rPr>
                <w:sz w:val="16"/>
                <w:szCs w:val="16"/>
              </w:rPr>
              <w:t xml:space="preserve">Urząd Gminy Gruta </w:t>
            </w:r>
            <w:proofErr w:type="spellStart"/>
            <w:r>
              <w:rPr>
                <w:sz w:val="16"/>
                <w:szCs w:val="16"/>
              </w:rPr>
              <w:t>Gruta</w:t>
            </w:r>
            <w:proofErr w:type="spellEnd"/>
            <w:r>
              <w:rPr>
                <w:sz w:val="16"/>
                <w:szCs w:val="16"/>
              </w:rPr>
              <w:t xml:space="preserve"> 244, 86-330 Gruta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926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418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326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</w:tr>
      <w:tr w:rsidR="00F14415" w:rsidTr="00915CD7">
        <w:trPr>
          <w:trHeight w:hRule="exact" w:val="562"/>
        </w:trPr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19"/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2" w:lineRule="exact"/>
            </w:pPr>
            <w:r>
              <w:rPr>
                <w:spacing w:val="-1"/>
                <w:sz w:val="16"/>
                <w:szCs w:val="16"/>
              </w:rPr>
              <w:t>Gminny Ośrodek Pomocy Społecznej</w:t>
            </w:r>
          </w:p>
          <w:p w:rsidR="00F14415" w:rsidRDefault="00F14415" w:rsidP="004A2058">
            <w:pPr>
              <w:shd w:val="clear" w:color="auto" w:fill="FFFFFF"/>
              <w:spacing w:line="182" w:lineRule="exact"/>
            </w:pPr>
            <w:r>
              <w:rPr>
                <w:sz w:val="16"/>
                <w:szCs w:val="16"/>
              </w:rPr>
              <w:t>w Grucie</w:t>
            </w:r>
          </w:p>
          <w:p w:rsidR="00F14415" w:rsidRDefault="00F14415" w:rsidP="004A2058">
            <w:pPr>
              <w:shd w:val="clear" w:color="auto" w:fill="FFFFFF"/>
              <w:spacing w:line="182" w:lineRule="exact"/>
            </w:pPr>
            <w:r>
              <w:rPr>
                <w:sz w:val="16"/>
                <w:szCs w:val="16"/>
              </w:rPr>
              <w:t>Gruta 244, 86-330 Gruta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346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14415" w:rsidTr="00915CD7">
        <w:trPr>
          <w:trHeight w:hRule="exact" w:val="374"/>
        </w:trPr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19"/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2" w:lineRule="exact"/>
              <w:ind w:right="250" w:firstLine="5"/>
            </w:pPr>
            <w:r>
              <w:rPr>
                <w:spacing w:val="-1"/>
                <w:sz w:val="16"/>
                <w:szCs w:val="16"/>
              </w:rPr>
              <w:t xml:space="preserve">Szkoła Podstawowa w </w:t>
            </w:r>
            <w:r w:rsidR="00915CD7">
              <w:rPr>
                <w:spacing w:val="-1"/>
                <w:sz w:val="16"/>
                <w:szCs w:val="16"/>
              </w:rPr>
              <w:t>Nicwałdzie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 w:rsidR="00915CD7">
              <w:rPr>
                <w:sz w:val="16"/>
                <w:szCs w:val="16"/>
              </w:rPr>
              <w:t>Nicwałd</w:t>
            </w:r>
            <w:r>
              <w:rPr>
                <w:sz w:val="16"/>
                <w:szCs w:val="16"/>
              </w:rPr>
              <w:t xml:space="preserve"> 42, 86-330 </w:t>
            </w:r>
            <w:r w:rsidR="00915CD7">
              <w:rPr>
                <w:sz w:val="16"/>
                <w:szCs w:val="16"/>
              </w:rPr>
              <w:t>Nicwałd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F14415" w:rsidTr="00915CD7">
        <w:trPr>
          <w:trHeight w:hRule="exact" w:val="569"/>
        </w:trPr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7" w:lineRule="exact"/>
              <w:ind w:left="5" w:right="197"/>
            </w:pPr>
            <w:r>
              <w:rPr>
                <w:sz w:val="16"/>
                <w:szCs w:val="16"/>
              </w:rPr>
              <w:t xml:space="preserve">Szkoła Podstawowa Boguszewie </w:t>
            </w:r>
            <w:r>
              <w:rPr>
                <w:spacing w:val="-1"/>
                <w:sz w:val="16"/>
                <w:szCs w:val="16"/>
              </w:rPr>
              <w:t>Boguszewo 28, 86-330 Boguszewo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F14415" w:rsidTr="00915CD7">
        <w:trPr>
          <w:trHeight w:hRule="exact" w:val="442"/>
        </w:trPr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19"/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7" w:lineRule="exact"/>
              <w:ind w:right="566"/>
            </w:pPr>
            <w:r>
              <w:rPr>
                <w:sz w:val="16"/>
                <w:szCs w:val="16"/>
              </w:rPr>
              <w:t>Szkoła Podstawowa w Słupie Słup 3, 86-330 Słup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F14415" w:rsidTr="00915CD7">
        <w:trPr>
          <w:trHeight w:hRule="exact" w:val="379"/>
        </w:trPr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19"/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7" w:lineRule="exact"/>
              <w:ind w:right="264"/>
            </w:pPr>
            <w:r>
              <w:rPr>
                <w:spacing w:val="-1"/>
                <w:sz w:val="16"/>
                <w:szCs w:val="16"/>
              </w:rPr>
              <w:t xml:space="preserve">Szkoła Podstawowa w Plemiętach </w:t>
            </w:r>
            <w:r>
              <w:rPr>
                <w:sz w:val="16"/>
                <w:szCs w:val="16"/>
              </w:rPr>
              <w:t>Plemięta 19, 86-330 Plemięta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F14415" w:rsidTr="00915CD7">
        <w:trPr>
          <w:trHeight w:hRule="exact" w:val="394"/>
        </w:trPr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19"/>
            </w:pPr>
            <w:r>
              <w:rPr>
                <w:b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7" w:lineRule="exact"/>
              <w:ind w:right="547"/>
            </w:pPr>
            <w:r>
              <w:rPr>
                <w:sz w:val="16"/>
                <w:szCs w:val="16"/>
              </w:rPr>
              <w:t>Szkoła Podstawowa w Grucie</w:t>
            </w:r>
            <w:r w:rsidR="00915C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Gruta 70, 86-330 Gruta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926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360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:rsidR="00F14415" w:rsidRDefault="00F14415" w:rsidP="00F14415">
      <w:pPr>
        <w:spacing w:after="10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33"/>
        <w:gridCol w:w="2502"/>
        <w:gridCol w:w="1333"/>
        <w:gridCol w:w="1982"/>
        <w:gridCol w:w="1054"/>
        <w:gridCol w:w="924"/>
        <w:gridCol w:w="824"/>
      </w:tblGrid>
      <w:tr w:rsidR="00F14415" w:rsidTr="00915CD7">
        <w:trPr>
          <w:trHeight w:hRule="exact" w:val="40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2" w:lineRule="exact"/>
              <w:ind w:left="5" w:right="86" w:firstLine="5"/>
            </w:pPr>
            <w:r>
              <w:rPr>
                <w:spacing w:val="-2"/>
                <w:sz w:val="16"/>
                <w:szCs w:val="16"/>
              </w:rPr>
              <w:t xml:space="preserve">Przedszkole Samorządowe w Mełnie </w:t>
            </w:r>
            <w:r>
              <w:rPr>
                <w:sz w:val="16"/>
                <w:szCs w:val="16"/>
              </w:rPr>
              <w:t>Mełno 5, 86-330 Mełno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590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F14415" w:rsidTr="00915CD7">
        <w:trPr>
          <w:trHeight w:hRule="exact" w:val="408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19"/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7" w:lineRule="exact"/>
              <w:ind w:right="595"/>
            </w:pPr>
            <w:r>
              <w:rPr>
                <w:sz w:val="16"/>
                <w:szCs w:val="16"/>
              </w:rPr>
              <w:t>Żłobek w Nicwałdzie Nicwałd 60, 86-330 Nicwałd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586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F14415" w:rsidTr="00915CD7">
        <w:trPr>
          <w:trHeight w:hRule="exact" w:val="74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43"/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2" w:lineRule="exact"/>
              <w:ind w:left="5" w:right="58"/>
            </w:pPr>
            <w:r>
              <w:rPr>
                <w:spacing w:val="-1"/>
                <w:sz w:val="16"/>
                <w:szCs w:val="16"/>
              </w:rPr>
              <w:t xml:space="preserve">Środowiskowy Dom Samopomocy w </w:t>
            </w:r>
            <w:r>
              <w:rPr>
                <w:sz w:val="16"/>
                <w:szCs w:val="16"/>
              </w:rPr>
              <w:t>Dąbrówce Królewskiej Dąbrówka Królewska 1 86-330 Dąbrówka Królewska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586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936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</w:tr>
      <w:tr w:rsidR="00F14415" w:rsidTr="00915CD7">
        <w:trPr>
          <w:trHeight w:hRule="exact" w:val="571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43"/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2" w:lineRule="exact"/>
              <w:ind w:right="307"/>
            </w:pPr>
            <w:r>
              <w:rPr>
                <w:spacing w:val="-1"/>
                <w:sz w:val="16"/>
                <w:szCs w:val="16"/>
              </w:rPr>
              <w:t xml:space="preserve">Zakład Gospodarki Komunalnej i </w:t>
            </w:r>
            <w:r>
              <w:rPr>
                <w:sz w:val="16"/>
                <w:szCs w:val="16"/>
              </w:rPr>
              <w:t>Mieszkaniowej w Grucie Gruta 244, 86-330 Gruta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586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936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</w:tr>
      <w:tr w:rsidR="00F14415" w:rsidTr="00915CD7">
        <w:trPr>
          <w:trHeight w:hRule="exact" w:val="422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38"/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7" w:lineRule="exact"/>
              <w:ind w:right="173"/>
            </w:pPr>
            <w:r>
              <w:rPr>
                <w:spacing w:val="-1"/>
                <w:sz w:val="16"/>
                <w:szCs w:val="16"/>
              </w:rPr>
              <w:t xml:space="preserve">Gminne Centrum Kultury w Grucie </w:t>
            </w:r>
            <w:r>
              <w:rPr>
                <w:sz w:val="16"/>
                <w:szCs w:val="16"/>
              </w:rPr>
              <w:t>Gruta 95, 86-330 Gruta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581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F14415" w:rsidTr="00915CD7">
        <w:trPr>
          <w:trHeight w:hRule="exact" w:val="571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38"/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spacing w:line="182" w:lineRule="exact"/>
              <w:ind w:right="317"/>
            </w:pPr>
            <w:r>
              <w:rPr>
                <w:spacing w:val="-1"/>
                <w:sz w:val="16"/>
                <w:szCs w:val="16"/>
              </w:rPr>
              <w:t xml:space="preserve">Gminna Biblioteka Publiczna im. </w:t>
            </w:r>
            <w:r>
              <w:rPr>
                <w:sz w:val="16"/>
                <w:szCs w:val="16"/>
              </w:rPr>
              <w:t>Wiktora Kulerskiego w Grucie Gruta 69, 86-330 Gruta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581"/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F14415" w:rsidTr="00915CD7">
        <w:trPr>
          <w:trHeight w:hRule="exact" w:val="302"/>
        </w:trPr>
        <w:tc>
          <w:tcPr>
            <w:tcW w:w="45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ind w:left="4123"/>
            </w:pPr>
            <w:r>
              <w:rPr>
                <w:sz w:val="16"/>
                <w:szCs w:val="16"/>
              </w:rPr>
              <w:t>Razem: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415" w:rsidRDefault="00F14415" w:rsidP="004A20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</w:tr>
    </w:tbl>
    <w:p w:rsidR="00F14415" w:rsidRDefault="00F14415" w:rsidP="00F14415">
      <w:pPr>
        <w:shd w:val="clear" w:color="auto" w:fill="FFFFFF"/>
        <w:spacing w:before="221" w:line="230" w:lineRule="exact"/>
        <w:ind w:left="130"/>
      </w:pPr>
      <w:r>
        <w:rPr>
          <w:spacing w:val="-1"/>
        </w:rPr>
        <w:t xml:space="preserve">Zamawiający dopuszcza możliwość zmniejszenia lub zwiększenia ilości rachunków podstawowych i pomocniczych </w:t>
      </w:r>
      <w:r>
        <w:t>wynikającą ze zmiany zasad polityki rachunkowości dotyczącej Gminy Gruta i jednostek organizacyjnych gminy Gruta.</w:t>
      </w:r>
    </w:p>
    <w:p w:rsidR="00915CD7" w:rsidRDefault="00915CD7" w:rsidP="00F14415">
      <w:pPr>
        <w:shd w:val="clear" w:color="auto" w:fill="FFFFFF"/>
        <w:spacing w:before="221" w:line="230" w:lineRule="exact"/>
        <w:ind w:left="130"/>
      </w:pPr>
    </w:p>
    <w:p w:rsidR="00F14415" w:rsidRDefault="00F14415" w:rsidP="00F14415">
      <w:r>
        <w:t>CPV - 66110000-4 Usługi bankowe</w:t>
      </w:r>
    </w:p>
    <w:p w:rsidR="00915CD7" w:rsidRDefault="00915CD7" w:rsidP="00F14415"/>
    <w:p w:rsidR="00915CD7" w:rsidRPr="00915CD7" w:rsidRDefault="00915CD7" w:rsidP="005F0853">
      <w:pPr>
        <w:shd w:val="clear" w:color="auto" w:fill="D9D9D9" w:themeFill="background1" w:themeFillShade="D9"/>
        <w:spacing w:line="295" w:lineRule="auto"/>
        <w:ind w:left="130"/>
      </w:pPr>
      <w:r w:rsidRPr="00915CD7">
        <w:t>4. INFORMACJA DOTYCZ</w:t>
      </w:r>
      <w:r w:rsidRPr="00915CD7">
        <w:rPr>
          <w:rFonts w:eastAsia="Times New Roman"/>
        </w:rPr>
        <w:t>ĄCA UDZIAŁU PODWYKONAWCÓW W PRZEDMIOCIE ZAMÓWIENIA.</w:t>
      </w:r>
    </w:p>
    <w:p w:rsidR="00915CD7" w:rsidRDefault="00915CD7" w:rsidP="00F14415">
      <w:pPr>
        <w:rPr>
          <w:b/>
          <w:sz w:val="22"/>
        </w:rPr>
      </w:pPr>
    </w:p>
    <w:p w:rsidR="00915CD7" w:rsidRDefault="00915CD7" w:rsidP="00915CD7">
      <w:pPr>
        <w:numPr>
          <w:ilvl w:val="0"/>
          <w:numId w:val="11"/>
        </w:numPr>
        <w:shd w:val="clear" w:color="auto" w:fill="FFFFFF"/>
        <w:tabs>
          <w:tab w:val="left" w:pos="336"/>
        </w:tabs>
        <w:spacing w:line="295" w:lineRule="auto"/>
        <w:ind w:left="125"/>
        <w:rPr>
          <w:spacing w:val="-20"/>
        </w:rPr>
      </w:pPr>
      <w:r>
        <w:t>Wykonawca mo</w:t>
      </w:r>
      <w:r>
        <w:rPr>
          <w:rFonts w:eastAsia="Times New Roman"/>
        </w:rPr>
        <w:t>że powierzyć wykonanie części zamówienia Podwykonawcy.</w:t>
      </w:r>
    </w:p>
    <w:p w:rsidR="00915CD7" w:rsidRDefault="00915CD7" w:rsidP="00915CD7">
      <w:pPr>
        <w:numPr>
          <w:ilvl w:val="0"/>
          <w:numId w:val="11"/>
        </w:numPr>
        <w:shd w:val="clear" w:color="auto" w:fill="FFFFFF"/>
        <w:tabs>
          <w:tab w:val="left" w:pos="336"/>
        </w:tabs>
        <w:spacing w:line="295" w:lineRule="auto"/>
        <w:ind w:left="125" w:right="182"/>
        <w:jc w:val="both"/>
        <w:rPr>
          <w:spacing w:val="-6"/>
        </w:rPr>
      </w:pPr>
      <w:r>
        <w:t>Zamawiaj</w:t>
      </w:r>
      <w:r>
        <w:rPr>
          <w:rFonts w:eastAsia="Times New Roman"/>
        </w:rPr>
        <w:t>ący żąda wskazania przez Wykonawcę w ofercie części zamówienia, których wykonanie zamierza powierzyć Podwykonawcom i podania przez Wykonawcę firm Podwykonawców.</w:t>
      </w:r>
    </w:p>
    <w:p w:rsidR="00915CD7" w:rsidRDefault="00915CD7" w:rsidP="00915CD7">
      <w:pPr>
        <w:numPr>
          <w:ilvl w:val="0"/>
          <w:numId w:val="11"/>
        </w:numPr>
        <w:shd w:val="clear" w:color="auto" w:fill="FFFFFF"/>
        <w:tabs>
          <w:tab w:val="left" w:pos="336"/>
        </w:tabs>
        <w:spacing w:line="295" w:lineRule="auto"/>
        <w:ind w:left="125" w:right="178"/>
        <w:jc w:val="both"/>
        <w:rPr>
          <w:spacing w:val="-8"/>
        </w:rPr>
      </w:pPr>
      <w:r>
        <w:t>Zamawiaj</w:t>
      </w:r>
      <w:r>
        <w:rPr>
          <w:rFonts w:eastAsia="Times New Roman"/>
        </w:rPr>
        <w:t xml:space="preserve">ący żąda, aby przed przystąpieniem do wykonania zamówienia Wykonawca, o ile są już znane, podał </w:t>
      </w:r>
      <w:r>
        <w:rPr>
          <w:rFonts w:eastAsia="Times New Roman"/>
          <w:spacing w:val="-1"/>
        </w:rPr>
        <w:t xml:space="preserve">nazwy albo imiona i nazwiska oraz dane kontaktowe Podwykonawców i osób do kontaktu z nimi, zaangażowanych w </w:t>
      </w:r>
      <w:r>
        <w:rPr>
          <w:rFonts w:eastAsia="Times New Roman"/>
        </w:rPr>
        <w:t>realizację przedmiotu zamówienia.</w:t>
      </w:r>
    </w:p>
    <w:p w:rsidR="00915CD7" w:rsidRDefault="00915CD7" w:rsidP="00915CD7">
      <w:pPr>
        <w:numPr>
          <w:ilvl w:val="0"/>
          <w:numId w:val="11"/>
        </w:numPr>
        <w:shd w:val="clear" w:color="auto" w:fill="FFFFFF"/>
        <w:tabs>
          <w:tab w:val="left" w:pos="336"/>
        </w:tabs>
        <w:spacing w:line="295" w:lineRule="auto"/>
        <w:ind w:left="125" w:right="178"/>
        <w:jc w:val="both"/>
        <w:rPr>
          <w:spacing w:val="-6"/>
        </w:rPr>
      </w:pPr>
      <w:r>
        <w:t>Je</w:t>
      </w:r>
      <w:r>
        <w:rPr>
          <w:rFonts w:eastAsia="Times New Roman"/>
        </w:rPr>
        <w:t>żeli zmiana albo rezygnacja z Podwykonawcy dotyczy podmiotu, na którego zasoby Wykonawca powoływał się, na zasadach określonych w art. 22a ust. 1, w celu wykazani</w:t>
      </w:r>
      <w:r w:rsidR="005F0853">
        <w:rPr>
          <w:rFonts w:eastAsia="Times New Roman"/>
        </w:rPr>
        <w:t>a spełniania warunków udziału w </w:t>
      </w:r>
      <w:r>
        <w:rPr>
          <w:rFonts w:eastAsia="Times New Roman"/>
        </w:rPr>
        <w:t>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915CD7" w:rsidRDefault="00915CD7" w:rsidP="00915CD7">
      <w:pPr>
        <w:shd w:val="clear" w:color="auto" w:fill="FFFFFF"/>
        <w:tabs>
          <w:tab w:val="left" w:pos="384"/>
        </w:tabs>
        <w:spacing w:line="295" w:lineRule="auto"/>
        <w:ind w:left="384" w:hanging="254"/>
      </w:pPr>
      <w:r>
        <w:rPr>
          <w:spacing w:val="-11"/>
        </w:rPr>
        <w:t>5.</w:t>
      </w:r>
      <w:r>
        <w:tab/>
        <w:t>Zamawiaj</w:t>
      </w:r>
      <w:r>
        <w:rPr>
          <w:rFonts w:eastAsia="Times New Roman"/>
        </w:rPr>
        <w:t>ący zastrzega obowiązek osobistego wykonania przez Wykonawcę kluczowych części zamówienia</w:t>
      </w:r>
      <w:r w:rsidR="005F0853">
        <w:rPr>
          <w:rFonts w:eastAsia="Times New Roman"/>
        </w:rPr>
        <w:t xml:space="preserve"> </w:t>
      </w:r>
      <w:r>
        <w:rPr>
          <w:rFonts w:eastAsia="Times New Roman"/>
        </w:rPr>
        <w:t>(istotnych, podstawowych, głównych najważniejszych) na usługi, tj.:</w:t>
      </w:r>
    </w:p>
    <w:p w:rsidR="00915CD7" w:rsidRDefault="00915CD7" w:rsidP="00915CD7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295" w:lineRule="auto"/>
        <w:ind w:left="408"/>
        <w:rPr>
          <w:spacing w:val="-14"/>
        </w:rPr>
      </w:pPr>
      <w:r>
        <w:t>otwierania, zamykania i prowadzenia wszystkich rachunk</w:t>
      </w:r>
      <w:r>
        <w:rPr>
          <w:rFonts w:eastAsia="Times New Roman"/>
        </w:rPr>
        <w:t>ów bankowych,</w:t>
      </w:r>
    </w:p>
    <w:p w:rsidR="00915CD7" w:rsidRDefault="00915CD7" w:rsidP="00915CD7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295" w:lineRule="auto"/>
        <w:ind w:left="408"/>
        <w:rPr>
          <w:spacing w:val="-5"/>
        </w:rPr>
      </w:pPr>
      <w:r>
        <w:t>udzielania odnawialnego kredytu w rachunku bie</w:t>
      </w:r>
      <w:r>
        <w:rPr>
          <w:rFonts w:eastAsia="Times New Roman"/>
        </w:rPr>
        <w:t>żącym,</w:t>
      </w:r>
    </w:p>
    <w:p w:rsidR="00915CD7" w:rsidRDefault="00915CD7" w:rsidP="00915CD7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295" w:lineRule="auto"/>
        <w:ind w:left="408"/>
        <w:rPr>
          <w:spacing w:val="-4"/>
        </w:rPr>
      </w:pPr>
      <w:r>
        <w:rPr>
          <w:rFonts w:eastAsia="Times New Roman"/>
        </w:rPr>
        <w:t>świadczenia usługi wirtualnej konsolidacji,</w:t>
      </w:r>
    </w:p>
    <w:p w:rsidR="00915CD7" w:rsidRDefault="00915CD7" w:rsidP="00915CD7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295" w:lineRule="auto"/>
        <w:ind w:left="408"/>
        <w:rPr>
          <w:spacing w:val="-3"/>
        </w:rPr>
      </w:pPr>
      <w:r>
        <w:t>obs</w:t>
      </w:r>
      <w:r>
        <w:rPr>
          <w:rFonts w:eastAsia="Times New Roman"/>
        </w:rPr>
        <w:t>ługi systemu bankowości elektronicznej,</w:t>
      </w:r>
    </w:p>
    <w:p w:rsidR="00915CD7" w:rsidRDefault="00915CD7" w:rsidP="00915CD7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295" w:lineRule="auto"/>
        <w:ind w:left="408"/>
        <w:rPr>
          <w:spacing w:val="-6"/>
        </w:rPr>
      </w:pPr>
      <w:r>
        <w:rPr>
          <w:rFonts w:eastAsia="Times New Roman"/>
        </w:rPr>
        <w:t>świadczenia usługi identyfikacji wpłat masowych,</w:t>
      </w:r>
    </w:p>
    <w:p w:rsidR="00915CD7" w:rsidRDefault="00915CD7" w:rsidP="00F14415">
      <w:pPr>
        <w:rPr>
          <w:b/>
          <w:sz w:val="22"/>
        </w:rPr>
      </w:pPr>
    </w:p>
    <w:p w:rsidR="00915CD7" w:rsidRDefault="00915CD7" w:rsidP="005F0853">
      <w:pPr>
        <w:shd w:val="clear" w:color="auto" w:fill="D9D9D9" w:themeFill="background1" w:themeFillShade="D9"/>
        <w:spacing w:line="295" w:lineRule="auto"/>
        <w:ind w:left="125"/>
      </w:pPr>
      <w:r>
        <w:t>5. TERMIN WYKONANIA ZAM</w:t>
      </w:r>
      <w:r>
        <w:rPr>
          <w:rFonts w:eastAsia="Times New Roman"/>
        </w:rPr>
        <w:t>ÓWIENIA.</w:t>
      </w:r>
    </w:p>
    <w:p w:rsidR="00915CD7" w:rsidRDefault="00915CD7" w:rsidP="00F14415">
      <w:pPr>
        <w:rPr>
          <w:b/>
          <w:sz w:val="22"/>
        </w:rPr>
      </w:pPr>
    </w:p>
    <w:p w:rsidR="00915CD7" w:rsidRDefault="00915CD7" w:rsidP="00915CD7">
      <w:pPr>
        <w:shd w:val="clear" w:color="auto" w:fill="FFFFFF"/>
        <w:spacing w:line="295" w:lineRule="auto"/>
        <w:ind w:left="269"/>
        <w:rPr>
          <w:rFonts w:eastAsia="Times New Roman"/>
          <w:spacing w:val="-1"/>
        </w:rPr>
      </w:pPr>
      <w:r>
        <w:rPr>
          <w:spacing w:val="-1"/>
        </w:rPr>
        <w:t>Termin wykonania zam</w:t>
      </w:r>
      <w:r>
        <w:rPr>
          <w:rFonts w:eastAsia="Times New Roman"/>
          <w:spacing w:val="-1"/>
        </w:rPr>
        <w:t>ówienia: od 01.01.2019  r. do 31.12.2022  r.</w:t>
      </w:r>
    </w:p>
    <w:p w:rsidR="005F0853" w:rsidRDefault="005F0853" w:rsidP="00915CD7">
      <w:pPr>
        <w:shd w:val="clear" w:color="auto" w:fill="FFFFFF"/>
        <w:spacing w:line="295" w:lineRule="auto"/>
        <w:ind w:left="269"/>
        <w:rPr>
          <w:rFonts w:eastAsia="Times New Roman"/>
          <w:spacing w:val="-1"/>
        </w:rPr>
      </w:pPr>
    </w:p>
    <w:p w:rsidR="005F0853" w:rsidRPr="00F14415" w:rsidRDefault="005F0853" w:rsidP="005F0853">
      <w:pPr>
        <w:shd w:val="clear" w:color="auto" w:fill="D9D9D9" w:themeFill="background1" w:themeFillShade="D9"/>
        <w:rPr>
          <w:b/>
          <w:sz w:val="22"/>
        </w:rPr>
      </w:pPr>
      <w:r>
        <w:t xml:space="preserve">6. </w:t>
      </w:r>
      <w:r w:rsidRPr="00915CD7">
        <w:rPr>
          <w:shd w:val="clear" w:color="auto" w:fill="D9D9D9" w:themeFill="background1" w:themeFillShade="D9"/>
        </w:rPr>
        <w:t>WARUNKI UDZIA</w:t>
      </w:r>
      <w:r w:rsidRPr="00915CD7">
        <w:rPr>
          <w:rFonts w:eastAsia="Times New Roman"/>
          <w:shd w:val="clear" w:color="auto" w:fill="D9D9D9" w:themeFill="background1" w:themeFillShade="D9"/>
        </w:rPr>
        <w:t>ŁU W POSTĘPOWANIU</w:t>
      </w:r>
    </w:p>
    <w:p w:rsidR="00915CD7" w:rsidRDefault="00915CD7" w:rsidP="00915CD7">
      <w:pPr>
        <w:shd w:val="clear" w:color="auto" w:fill="FFFFFF"/>
        <w:spacing w:line="295" w:lineRule="auto"/>
        <w:ind w:left="269"/>
        <w:rPr>
          <w:rFonts w:eastAsia="Times New Roman"/>
          <w:spacing w:val="-1"/>
        </w:rPr>
      </w:pPr>
    </w:p>
    <w:p w:rsidR="005F0853" w:rsidRDefault="005F0853" w:rsidP="005F0853">
      <w:pPr>
        <w:shd w:val="clear" w:color="auto" w:fill="FFFFFF"/>
        <w:tabs>
          <w:tab w:val="left" w:pos="331"/>
        </w:tabs>
        <w:spacing w:line="295" w:lineRule="auto"/>
        <w:ind w:left="120"/>
      </w:pPr>
      <w:r>
        <w:tab/>
      </w:r>
      <w:r>
        <w:rPr>
          <w:spacing w:val="-1"/>
        </w:rPr>
        <w:t>W post</w:t>
      </w:r>
      <w:r>
        <w:rPr>
          <w:rFonts w:eastAsia="Times New Roman"/>
          <w:spacing w:val="-1"/>
        </w:rPr>
        <w:t>ępowaniu mogą wziąć udział Wykonawcy, którzy:</w:t>
      </w:r>
    </w:p>
    <w:p w:rsidR="005F0853" w:rsidRDefault="005F0853" w:rsidP="005F0853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295" w:lineRule="auto"/>
        <w:ind w:left="408"/>
        <w:rPr>
          <w:spacing w:val="-11"/>
        </w:rPr>
      </w:pPr>
      <w:r>
        <w:rPr>
          <w:spacing w:val="-1"/>
        </w:rPr>
        <w:lastRenderedPageBreak/>
        <w:t>nie podlegaj</w:t>
      </w:r>
      <w:r>
        <w:rPr>
          <w:rFonts w:eastAsia="Times New Roman"/>
          <w:spacing w:val="-1"/>
        </w:rPr>
        <w:t>ą wykluczeniu,</w:t>
      </w:r>
    </w:p>
    <w:p w:rsidR="005F0853" w:rsidRDefault="005F0853" w:rsidP="005F0853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295" w:lineRule="auto"/>
        <w:ind w:left="408"/>
        <w:rPr>
          <w:spacing w:val="-5"/>
        </w:rPr>
      </w:pPr>
      <w:r>
        <w:rPr>
          <w:spacing w:val="-1"/>
        </w:rPr>
        <w:t>spe</w:t>
      </w:r>
      <w:r>
        <w:rPr>
          <w:rFonts w:eastAsia="Times New Roman"/>
          <w:spacing w:val="-1"/>
        </w:rPr>
        <w:t xml:space="preserve">łniają warunki udziału w postępowaniu na podstawie art. 22 ust. 1 ustawy </w:t>
      </w:r>
      <w:proofErr w:type="spellStart"/>
      <w:r>
        <w:rPr>
          <w:rFonts w:eastAsia="Times New Roman"/>
          <w:spacing w:val="-1"/>
        </w:rPr>
        <w:t>Pzp</w:t>
      </w:r>
      <w:proofErr w:type="spellEnd"/>
      <w:r>
        <w:rPr>
          <w:rFonts w:eastAsia="Times New Roman"/>
          <w:spacing w:val="-1"/>
        </w:rPr>
        <w:t>,</w:t>
      </w:r>
    </w:p>
    <w:p w:rsidR="005F0853" w:rsidRDefault="005F0853" w:rsidP="005F0853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295" w:lineRule="auto"/>
        <w:ind w:left="408"/>
        <w:rPr>
          <w:spacing w:val="-6"/>
        </w:rPr>
      </w:pPr>
      <w:r>
        <w:t>spe</w:t>
      </w:r>
      <w:r>
        <w:rPr>
          <w:rFonts w:eastAsia="Times New Roman"/>
        </w:rPr>
        <w:t>łniają warunki i wymagania określone w niniejszej specyfikacji istotnych warunków zamówienia.</w:t>
      </w:r>
    </w:p>
    <w:p w:rsidR="005F0853" w:rsidRDefault="005F0853" w:rsidP="005F0853">
      <w:pPr>
        <w:shd w:val="clear" w:color="auto" w:fill="FFFFFF"/>
        <w:tabs>
          <w:tab w:val="left" w:pos="331"/>
        </w:tabs>
        <w:spacing w:line="295" w:lineRule="auto"/>
        <w:ind w:left="120"/>
      </w:pPr>
      <w:r>
        <w:rPr>
          <w:spacing w:val="-6"/>
        </w:rPr>
        <w:t>2.</w:t>
      </w:r>
      <w:r>
        <w:tab/>
        <w:t>O udzielenie zam</w:t>
      </w:r>
      <w:r>
        <w:rPr>
          <w:rFonts w:eastAsia="Times New Roman"/>
        </w:rPr>
        <w:t>ówienia mogą ubiegać się Wykonawcy, którzy spełniają następujące warunki:</w:t>
      </w:r>
    </w:p>
    <w:p w:rsidR="005F0853" w:rsidRDefault="005F0853" w:rsidP="005F0853">
      <w:pPr>
        <w:shd w:val="clear" w:color="auto" w:fill="FFFFFF"/>
        <w:spacing w:line="295" w:lineRule="auto"/>
        <w:ind w:left="125" w:right="187" w:firstLine="326"/>
        <w:jc w:val="both"/>
      </w:pPr>
      <w:r>
        <w:rPr>
          <w:spacing w:val="-1"/>
        </w:rPr>
        <w:t>1) posiadaj</w:t>
      </w:r>
      <w:r>
        <w:rPr>
          <w:rFonts w:eastAsia="Times New Roman"/>
          <w:spacing w:val="-1"/>
        </w:rPr>
        <w:t xml:space="preserve">ą kompetencje lub uprawnienia do prowadzenia określonej działalności zawodowej, o ile wynika to z odrębnych przepisów. Ocena spełniania warunków udziału w postępowaniu będzie dokonana na zasadzie spełnia/nie </w:t>
      </w:r>
      <w:r>
        <w:rPr>
          <w:rFonts w:eastAsia="Times New Roman"/>
        </w:rPr>
        <w:t>spełnia.</w:t>
      </w:r>
    </w:p>
    <w:p w:rsidR="005F0853" w:rsidRDefault="005F0853" w:rsidP="005F0853">
      <w:pPr>
        <w:shd w:val="clear" w:color="auto" w:fill="FFFFFF"/>
        <w:tabs>
          <w:tab w:val="left" w:pos="264"/>
        </w:tabs>
        <w:spacing w:line="295" w:lineRule="auto"/>
        <w:ind w:left="67"/>
        <w:jc w:val="both"/>
      </w:pPr>
      <w:r>
        <w:t>-</w:t>
      </w:r>
      <w:r>
        <w:tab/>
        <w:t>Zamawiaj</w:t>
      </w:r>
      <w:r>
        <w:rPr>
          <w:rFonts w:eastAsia="Times New Roman"/>
        </w:rPr>
        <w:t>ący uzna, że warunek zostanie spełniony, jeżeli Wykonawca wykaże posiadanie zezwolenia na</w:t>
      </w:r>
      <w:r w:rsidR="00283EB6">
        <w:rPr>
          <w:rFonts w:eastAsia="Times New Roman"/>
        </w:rPr>
        <w:t xml:space="preserve"> </w:t>
      </w:r>
      <w:r>
        <w:rPr>
          <w:rFonts w:eastAsia="Times New Roman"/>
        </w:rPr>
        <w:t>prowadzenie działalności bankowej na terenie Rzeczypospolitej Polskiej zgodnie z przepisami ustawy z dnia 29</w:t>
      </w:r>
      <w:r w:rsidR="00283EB6">
        <w:rPr>
          <w:rFonts w:eastAsia="Times New Roman"/>
        </w:rPr>
        <w:t xml:space="preserve"> </w:t>
      </w:r>
      <w:r>
        <w:rPr>
          <w:rFonts w:eastAsia="Times New Roman"/>
        </w:rPr>
        <w:t xml:space="preserve">sierpnia 1997 r. Prawo bankowe, a w przypadku określonym w art. 178 </w:t>
      </w:r>
      <w:proofErr w:type="spellStart"/>
      <w:r>
        <w:rPr>
          <w:rFonts w:eastAsia="Times New Roman"/>
        </w:rPr>
        <w:t>ust.l</w:t>
      </w:r>
      <w:proofErr w:type="spellEnd"/>
      <w:r>
        <w:rPr>
          <w:rFonts w:eastAsia="Times New Roman"/>
        </w:rPr>
        <w:t xml:space="preserve"> ustawy Prawo bankowe lub inny</w:t>
      </w:r>
      <w:r w:rsidR="00283EB6">
        <w:rPr>
          <w:rFonts w:eastAsia="Times New Roman"/>
        </w:rPr>
        <w:t xml:space="preserve"> </w:t>
      </w:r>
      <w:r>
        <w:rPr>
          <w:rFonts w:eastAsia="Times New Roman"/>
        </w:rPr>
        <w:t>dokument potwierdzający rozpoczęcie działalności przed dniem wejścia w życie ustawy, której mowa w art. 193 ustawy Prawo bankowe.</w:t>
      </w:r>
    </w:p>
    <w:p w:rsidR="005F0853" w:rsidRDefault="005F0853" w:rsidP="005F0853">
      <w:pPr>
        <w:shd w:val="clear" w:color="auto" w:fill="FFFFFF"/>
        <w:tabs>
          <w:tab w:val="left" w:pos="485"/>
        </w:tabs>
        <w:spacing w:line="295" w:lineRule="auto"/>
        <w:ind w:left="259"/>
      </w:pPr>
      <w:r>
        <w:rPr>
          <w:spacing w:val="-6"/>
        </w:rPr>
        <w:t>2)</w:t>
      </w:r>
      <w:r>
        <w:tab/>
        <w:t>dotycz</w:t>
      </w:r>
      <w:r>
        <w:rPr>
          <w:rFonts w:eastAsia="Times New Roman"/>
        </w:rPr>
        <w:t>ące sytuacji ekonomicznej lub finansowej.</w:t>
      </w:r>
    </w:p>
    <w:p w:rsidR="005F0853" w:rsidRDefault="005F0853" w:rsidP="005F0853">
      <w:pPr>
        <w:shd w:val="clear" w:color="auto" w:fill="FFFFFF"/>
        <w:tabs>
          <w:tab w:val="left" w:pos="178"/>
        </w:tabs>
        <w:spacing w:line="295" w:lineRule="auto"/>
        <w:ind w:left="58"/>
      </w:pPr>
      <w:r>
        <w:t>-</w:t>
      </w:r>
      <w:r>
        <w:tab/>
        <w:t>Zamawiaj</w:t>
      </w:r>
      <w:r>
        <w:rPr>
          <w:rFonts w:eastAsia="Times New Roman"/>
        </w:rPr>
        <w:t>ący nie określa warunku udziału w postępowaniu w danym zakresie.</w:t>
      </w:r>
    </w:p>
    <w:p w:rsidR="005F0853" w:rsidRDefault="005F0853" w:rsidP="005F0853">
      <w:pPr>
        <w:shd w:val="clear" w:color="auto" w:fill="FFFFFF"/>
        <w:tabs>
          <w:tab w:val="left" w:pos="485"/>
        </w:tabs>
        <w:spacing w:line="295" w:lineRule="auto"/>
        <w:ind w:left="62" w:right="5" w:firstLine="197"/>
        <w:jc w:val="both"/>
      </w:pPr>
      <w:r>
        <w:rPr>
          <w:spacing w:val="-2"/>
        </w:rPr>
        <w:t>3)</w:t>
      </w:r>
      <w:r>
        <w:tab/>
        <w:t>dotycz</w:t>
      </w:r>
      <w:r>
        <w:rPr>
          <w:rFonts w:eastAsia="Times New Roman"/>
        </w:rPr>
        <w:t>ące zdolności technicznej lub zawodowej. Ocena spełniania warunków udziału w postępowaniu będzie dokonana na zasadzie spełnia/nie spełnia.</w:t>
      </w:r>
    </w:p>
    <w:p w:rsidR="005F0853" w:rsidRDefault="005F0853" w:rsidP="005F0853">
      <w:pPr>
        <w:shd w:val="clear" w:color="auto" w:fill="FFFFFF"/>
        <w:tabs>
          <w:tab w:val="left" w:pos="178"/>
        </w:tabs>
        <w:spacing w:line="295" w:lineRule="auto"/>
        <w:ind w:left="58" w:right="5"/>
        <w:jc w:val="both"/>
      </w:pPr>
      <w:r>
        <w:t>-</w:t>
      </w:r>
      <w:r>
        <w:tab/>
        <w:t>Zamawiaj</w:t>
      </w:r>
      <w:r>
        <w:rPr>
          <w:rFonts w:eastAsia="Times New Roman"/>
        </w:rPr>
        <w:t>ący uzna, że warunek został spełniony, jeżeli Wykonawca posiada najmniej 1 placówkę bankową na terenie miejscowości Gruta, a jeżeli nie posiada to ut</w:t>
      </w:r>
      <w:r w:rsidR="00283EB6">
        <w:rPr>
          <w:rFonts w:eastAsia="Times New Roman"/>
        </w:rPr>
        <w:t>worzy taką placówkę bankową do 0</w:t>
      </w:r>
      <w:r>
        <w:rPr>
          <w:rFonts w:eastAsia="Times New Roman"/>
        </w:rPr>
        <w:t>1 stycznia 201</w:t>
      </w:r>
      <w:r w:rsidR="00283EB6">
        <w:rPr>
          <w:rFonts w:eastAsia="Times New Roman"/>
        </w:rPr>
        <w:t>9</w:t>
      </w:r>
      <w:r>
        <w:rPr>
          <w:rFonts w:eastAsia="Times New Roman"/>
        </w:rPr>
        <w:t xml:space="preserve"> r.</w:t>
      </w:r>
    </w:p>
    <w:p w:rsidR="005F0853" w:rsidRDefault="005F0853" w:rsidP="005F0853">
      <w:pPr>
        <w:shd w:val="clear" w:color="auto" w:fill="FFFFFF"/>
        <w:tabs>
          <w:tab w:val="left" w:pos="485"/>
        </w:tabs>
        <w:spacing w:line="295" w:lineRule="auto"/>
        <w:ind w:left="62" w:firstLine="197"/>
        <w:jc w:val="both"/>
      </w:pPr>
      <w:r>
        <w:rPr>
          <w:spacing w:val="-3"/>
        </w:rPr>
        <w:t>4)</w:t>
      </w:r>
      <w:r>
        <w:tab/>
      </w:r>
      <w:r>
        <w:rPr>
          <w:spacing w:val="-1"/>
        </w:rPr>
        <w:t>nie podlegaj</w:t>
      </w:r>
      <w:r>
        <w:rPr>
          <w:rFonts w:eastAsia="Times New Roman"/>
          <w:spacing w:val="-1"/>
        </w:rPr>
        <w:t xml:space="preserve">ą wykluczeniu z postępowania o udzielenie zamówienia na podstawie art. 24 ust. 1 </w:t>
      </w:r>
      <w:proofErr w:type="spellStart"/>
      <w:r>
        <w:rPr>
          <w:rFonts w:eastAsia="Times New Roman"/>
          <w:spacing w:val="-1"/>
        </w:rPr>
        <w:t>pkt</w:t>
      </w:r>
      <w:proofErr w:type="spellEnd"/>
      <w:r>
        <w:rPr>
          <w:rFonts w:eastAsia="Times New Roman"/>
          <w:spacing w:val="-1"/>
        </w:rPr>
        <w:t xml:space="preserve"> 12-23, oraz </w:t>
      </w:r>
      <w:r>
        <w:rPr>
          <w:rFonts w:eastAsia="Times New Roman"/>
        </w:rPr>
        <w:t>dodatkowo na podstawie warunków określonych w rozdziale 7 SIWZ. Ocena spełniania warunków udziału w postępowaniu będzie dokonana na zasadzie spełnia/nie spełnia.</w:t>
      </w:r>
    </w:p>
    <w:p w:rsidR="005F0853" w:rsidRDefault="005F0853" w:rsidP="005F0853">
      <w:pPr>
        <w:shd w:val="clear" w:color="auto" w:fill="FFFFFF"/>
        <w:tabs>
          <w:tab w:val="left" w:pos="178"/>
        </w:tabs>
        <w:spacing w:line="295" w:lineRule="auto"/>
        <w:ind w:left="58" w:right="10"/>
        <w:jc w:val="both"/>
      </w:pPr>
      <w:r>
        <w:t>-</w:t>
      </w:r>
      <w:r>
        <w:tab/>
        <w:t>Zamawiaj</w:t>
      </w:r>
      <w:r>
        <w:rPr>
          <w:rFonts w:eastAsia="Times New Roman"/>
        </w:rPr>
        <w:t>ący uzna, że warunek został spełniony, gdy Wykonawca oświadczy, że nie ma podstaw do wykluczenia  go z postępowania i stan ten będzie wynikał z dołączonych dokumentów w przypadku wezwania do ich przedstawienia.</w:t>
      </w:r>
    </w:p>
    <w:p w:rsidR="005F0853" w:rsidRDefault="005F0853" w:rsidP="005F0853">
      <w:pPr>
        <w:numPr>
          <w:ilvl w:val="0"/>
          <w:numId w:val="14"/>
        </w:numPr>
        <w:shd w:val="clear" w:color="auto" w:fill="FFFFFF"/>
        <w:tabs>
          <w:tab w:val="left" w:pos="283"/>
        </w:tabs>
        <w:spacing w:line="295" w:lineRule="auto"/>
        <w:ind w:left="53" w:right="5"/>
        <w:jc w:val="both"/>
        <w:rPr>
          <w:spacing w:val="-5"/>
        </w:rPr>
      </w:pPr>
      <w:r>
        <w:rPr>
          <w:spacing w:val="-1"/>
        </w:rPr>
        <w:t>Wykonawcy mog</w:t>
      </w:r>
      <w:r>
        <w:rPr>
          <w:rFonts w:eastAsia="Times New Roman"/>
          <w:spacing w:val="-1"/>
        </w:rPr>
        <w:t xml:space="preserve">ą wspólnie ubiegać się o udzielenie zamówienia, w takim przypadku, Wykonawcy ustanawiają </w:t>
      </w:r>
      <w:r>
        <w:rPr>
          <w:rFonts w:eastAsia="Times New Roman"/>
        </w:rPr>
        <w:t xml:space="preserve">pełnomocnika do reprezentowania ich w postępowaniu o udzielenie zamówienia albo reprezentowania w </w:t>
      </w:r>
      <w:r>
        <w:rPr>
          <w:rFonts w:eastAsia="Times New Roman"/>
          <w:spacing w:val="-1"/>
        </w:rPr>
        <w:t xml:space="preserve">postępowaniu i zawarcia umowy w sprawie zamówienia publicznego. Przepisy dotyczące Wykonawcy stosuje się </w:t>
      </w:r>
      <w:r>
        <w:rPr>
          <w:rFonts w:eastAsia="Times New Roman"/>
        </w:rPr>
        <w:t>odpowiednio do Wykonawców, wspólnie ubiegających się o udzielenie zamówienia.</w:t>
      </w:r>
    </w:p>
    <w:p w:rsidR="005F0853" w:rsidRPr="005F0853" w:rsidRDefault="005F0853" w:rsidP="005F0853">
      <w:pPr>
        <w:numPr>
          <w:ilvl w:val="0"/>
          <w:numId w:val="14"/>
        </w:numPr>
        <w:shd w:val="clear" w:color="auto" w:fill="FFFFFF"/>
        <w:tabs>
          <w:tab w:val="left" w:pos="283"/>
        </w:tabs>
        <w:spacing w:line="295" w:lineRule="auto"/>
        <w:ind w:left="53" w:right="10"/>
        <w:jc w:val="both"/>
        <w:rPr>
          <w:spacing w:val="-8"/>
        </w:rPr>
      </w:pPr>
      <w:r>
        <w:t>Je</w:t>
      </w:r>
      <w:r>
        <w:rPr>
          <w:rFonts w:eastAsia="Times New Roman"/>
        </w:rPr>
        <w:t>żeli Oferta Wykonawców ubiegających się wspólnie o udzielenie zamówienia została wybrana Zamawiający będzie żądał przed zawarciem umowy w sprawie zamówienia publicznego przedłożenia umowy regulującej współpracę tych Wykonawców.</w:t>
      </w:r>
    </w:p>
    <w:p w:rsidR="005F0853" w:rsidRDefault="005F0853" w:rsidP="005F0853">
      <w:pPr>
        <w:shd w:val="clear" w:color="auto" w:fill="FFFFFF"/>
        <w:tabs>
          <w:tab w:val="left" w:pos="283"/>
        </w:tabs>
        <w:spacing w:line="295" w:lineRule="auto"/>
        <w:ind w:left="53" w:right="10"/>
        <w:jc w:val="both"/>
        <w:rPr>
          <w:spacing w:val="-8"/>
        </w:rPr>
      </w:pPr>
    </w:p>
    <w:p w:rsidR="005F0853" w:rsidRDefault="005F0853" w:rsidP="005F0853">
      <w:pPr>
        <w:shd w:val="clear" w:color="auto" w:fill="D9D9D9" w:themeFill="background1" w:themeFillShade="D9"/>
        <w:spacing w:line="295" w:lineRule="auto"/>
        <w:rPr>
          <w:rFonts w:eastAsia="Times New Roman"/>
        </w:rPr>
      </w:pPr>
      <w:r>
        <w:rPr>
          <w:rFonts w:eastAsia="Times New Roman"/>
          <w:spacing w:val="-1"/>
        </w:rPr>
        <w:t xml:space="preserve">7 </w:t>
      </w:r>
      <w:r>
        <w:t>PODSTAWY WYKLUCZENIA Z POST</w:t>
      </w:r>
      <w:r>
        <w:rPr>
          <w:rFonts w:eastAsia="Times New Roman"/>
        </w:rPr>
        <w:t>ĘPOWANIA, O KTÓRYCH MOWA W ART. 24 UST. 5 PZP.</w:t>
      </w:r>
    </w:p>
    <w:p w:rsidR="005F0853" w:rsidRDefault="005F0853" w:rsidP="005F0853">
      <w:pPr>
        <w:shd w:val="clear" w:color="auto" w:fill="FFFFFF"/>
        <w:spacing w:line="295" w:lineRule="auto"/>
        <w:rPr>
          <w:rFonts w:eastAsia="Times New Roman"/>
        </w:rPr>
      </w:pPr>
    </w:p>
    <w:p w:rsidR="005F0853" w:rsidRDefault="005F0853" w:rsidP="005F0853">
      <w:pPr>
        <w:shd w:val="clear" w:color="auto" w:fill="FFFFFF"/>
        <w:spacing w:line="295" w:lineRule="auto"/>
        <w:ind w:left="53"/>
      </w:pPr>
      <w:r>
        <w:t>Z post</w:t>
      </w:r>
      <w:r>
        <w:rPr>
          <w:rFonts w:eastAsia="Times New Roman"/>
        </w:rPr>
        <w:t>ępowania o udzielenie zamówienia Zamawiający wykluczy Wykonawcę:</w:t>
      </w:r>
    </w:p>
    <w:p w:rsidR="005F0853" w:rsidRDefault="005F0853" w:rsidP="005F0853">
      <w:pPr>
        <w:shd w:val="clear" w:color="auto" w:fill="FFFFFF"/>
        <w:tabs>
          <w:tab w:val="left" w:pos="374"/>
        </w:tabs>
        <w:spacing w:line="295" w:lineRule="auto"/>
        <w:ind w:left="48" w:right="5"/>
        <w:jc w:val="both"/>
      </w:pPr>
      <w:r>
        <w:rPr>
          <w:spacing w:val="-20"/>
        </w:rPr>
        <w:t>1.</w:t>
      </w:r>
      <w:r>
        <w:tab/>
        <w:t>w stosunku do kt</w:t>
      </w:r>
      <w:r>
        <w:rPr>
          <w:rFonts w:eastAsia="Times New Roman"/>
        </w:rPr>
        <w:t>órego otwarto likwidację, w zatwierdzonym przez sąd układzie w postępowaniu</w:t>
      </w:r>
      <w:r>
        <w:rPr>
          <w:rFonts w:eastAsia="Times New Roman"/>
        </w:rPr>
        <w:br/>
        <w:t>restrukturyzacyjnym jest przewidziane zaspokojenie wierzycieli przez likwidację jego majątku lub sąd zarządził</w:t>
      </w:r>
      <w:r>
        <w:rPr>
          <w:rFonts w:eastAsia="Times New Roman"/>
        </w:rPr>
        <w:br/>
        <w:t>likwidację jego majątku w trybie art. 332 ust. 1 ustawy z dnia 15 maja 2015 r. - Prawo restrukturyzacyjne (Dz. U.</w:t>
      </w:r>
      <w:r w:rsidR="00283EB6">
        <w:rPr>
          <w:rFonts w:eastAsia="Times New Roman"/>
        </w:rPr>
        <w:t xml:space="preserve"> </w:t>
      </w:r>
      <w:r>
        <w:rPr>
          <w:rFonts w:eastAsia="Times New Roman"/>
        </w:rPr>
        <w:t xml:space="preserve">poz. 978,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>. zm.) lub którego upadłość ogłoszono, z wyjątkiem wykonawcy, który po ogłoszeniu upadłości</w:t>
      </w:r>
      <w:r w:rsidR="00283EB6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 xml:space="preserve">zawarł układ zatwierdzony prawomocnym postanowieniem sądu, jeżeli układ nie przewiduje zaspokojenia </w:t>
      </w:r>
      <w:proofErr w:type="spellStart"/>
      <w:r>
        <w:rPr>
          <w:rFonts w:eastAsia="Times New Roman"/>
          <w:spacing w:val="-1"/>
        </w:rPr>
        <w:t>wierzycieli</w:t>
      </w:r>
      <w:r>
        <w:rPr>
          <w:rFonts w:eastAsia="Times New Roman"/>
        </w:rPr>
        <w:t>przez</w:t>
      </w:r>
      <w:proofErr w:type="spellEnd"/>
      <w:r>
        <w:rPr>
          <w:rFonts w:eastAsia="Times New Roman"/>
        </w:rPr>
        <w:t xml:space="preserve"> likwidację majątku upadłego, chyba że sąd zarządził likwidację jego majątku w trybie art. 366 ust. 1 ustawy z</w:t>
      </w:r>
      <w:r w:rsidR="00283EB6">
        <w:rPr>
          <w:rFonts w:eastAsia="Times New Roman"/>
        </w:rPr>
        <w:t xml:space="preserve"> </w:t>
      </w:r>
      <w:r>
        <w:rPr>
          <w:rFonts w:eastAsia="Times New Roman"/>
        </w:rPr>
        <w:t xml:space="preserve">dnia 28 lutego 2003 r. - Prawo upadłościowe (Dz. U. z 2015 r. poz. 233,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zm.)- art. 24 ust. 5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;</w:t>
      </w:r>
    </w:p>
    <w:p w:rsidR="005F0853" w:rsidRDefault="005F0853" w:rsidP="005F0853">
      <w:pPr>
        <w:numPr>
          <w:ilvl w:val="0"/>
          <w:numId w:val="15"/>
        </w:numPr>
        <w:shd w:val="clear" w:color="auto" w:fill="FFFFFF"/>
        <w:tabs>
          <w:tab w:val="left" w:pos="307"/>
        </w:tabs>
        <w:spacing w:line="295" w:lineRule="auto"/>
        <w:ind w:left="48" w:right="14"/>
        <w:jc w:val="both"/>
        <w:rPr>
          <w:spacing w:val="-6"/>
        </w:rPr>
      </w:pPr>
      <w:r>
        <w:t>kt</w:t>
      </w:r>
      <w:r>
        <w:rPr>
          <w:rFonts w:eastAsia="Times New Roman"/>
        </w:rPr>
        <w:t>óry, z przyczyn leżących po jego stronie, nie wykonał albo nienależycie wykonał w istotnym stopniu wcześniejszą umowę w sprawie zamówienia publicznego lub umowę koncesji, zawartą z Zamawiającym, o kt</w:t>
      </w:r>
      <w:r w:rsidR="00283EB6">
        <w:rPr>
          <w:rFonts w:eastAsia="Times New Roman"/>
        </w:rPr>
        <w:t xml:space="preserve">órym mowa w art. 3 ust. 1 </w:t>
      </w:r>
      <w:proofErr w:type="spellStart"/>
      <w:r w:rsidR="00283EB6">
        <w:rPr>
          <w:rFonts w:eastAsia="Times New Roman"/>
        </w:rPr>
        <w:t>pkt</w:t>
      </w:r>
      <w:proofErr w:type="spellEnd"/>
      <w:r w:rsidR="00283EB6">
        <w:rPr>
          <w:rFonts w:eastAsia="Times New Roman"/>
        </w:rPr>
        <w:t xml:space="preserve"> l)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, co doprowadziło do rozwiązania umowy lub zasądzenia odszkodowania- art. 24 ust. 5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;</w:t>
      </w:r>
    </w:p>
    <w:p w:rsidR="005F0853" w:rsidRDefault="005F0853" w:rsidP="005F0853">
      <w:pPr>
        <w:numPr>
          <w:ilvl w:val="0"/>
          <w:numId w:val="15"/>
        </w:numPr>
        <w:shd w:val="clear" w:color="auto" w:fill="FFFFFF"/>
        <w:tabs>
          <w:tab w:val="left" w:pos="307"/>
        </w:tabs>
        <w:spacing w:line="295" w:lineRule="auto"/>
        <w:ind w:left="48" w:right="14"/>
        <w:jc w:val="both"/>
        <w:rPr>
          <w:spacing w:val="-8"/>
        </w:rPr>
      </w:pPr>
      <w:r>
        <w:t>kt</w:t>
      </w:r>
      <w:r>
        <w:rPr>
          <w:rFonts w:eastAsia="Times New Roman"/>
        </w:rPr>
        <w:t xml:space="preserve">óry naruszył obowiązki dotyczące płatności podatków, opłat lub składek na ubezpieczenia społeczne lub </w:t>
      </w:r>
      <w:r>
        <w:rPr>
          <w:rFonts w:eastAsia="Times New Roman"/>
        </w:rPr>
        <w:lastRenderedPageBreak/>
        <w:t xml:space="preserve">zdrowotne, co Zamawiający jest w stanie wykazać za pomocą stosownych środków dowodowych, z wyjątkiem przypadku, o którym mowa w ust. 1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15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, chyba że Wykonawca dokonał płatności należnych podatków, opłat lub składek na ubezpieczenia społeczne lub zdrowotne wraz z odsetkami lub grzywnami lub zawarł wiążące porozumienie w sprawie spłaty tych należności- art. 24 ust. 5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:rsidR="005F0853" w:rsidRDefault="005F0853" w:rsidP="005F0853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0D6081" w:rsidRDefault="000D6081" w:rsidP="000D6081">
      <w:pPr>
        <w:shd w:val="clear" w:color="auto" w:fill="D9D9D9" w:themeFill="background1" w:themeFillShade="D9"/>
        <w:tabs>
          <w:tab w:val="left" w:leader="underscore" w:pos="9547"/>
        </w:tabs>
        <w:spacing w:line="295" w:lineRule="auto"/>
        <w:ind w:firstLine="77"/>
        <w:rPr>
          <w:rFonts w:eastAsia="Times New Roman"/>
          <w:u w:val="single"/>
        </w:rPr>
      </w:pPr>
      <w:r>
        <w:t>8. WYKAZ O</w:t>
      </w:r>
      <w:r>
        <w:rPr>
          <w:rFonts w:eastAsia="Times New Roman"/>
        </w:rPr>
        <w:t xml:space="preserve">ŚWIADCZEŃ LUB DOKUMENTÓW, POTWIERDZAJĄCYCH SPEŁNIANIE WARUNKÓW </w:t>
      </w:r>
      <w:r w:rsidRPr="004345ED">
        <w:rPr>
          <w:rFonts w:eastAsia="Times New Roman"/>
        </w:rPr>
        <w:t>UDZIAŁU W POSTĘPOWANIU ORAZ BRAK PODSTAW WYKLUCZENIA.</w:t>
      </w:r>
    </w:p>
    <w:p w:rsidR="000D6081" w:rsidRDefault="000D6081" w:rsidP="005F0853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0D6081" w:rsidRDefault="000D6081" w:rsidP="00D7017F">
      <w:pPr>
        <w:shd w:val="clear" w:color="auto" w:fill="FFFFFF"/>
        <w:spacing w:line="295" w:lineRule="auto"/>
        <w:ind w:left="53" w:hanging="195"/>
      </w:pPr>
      <w:r>
        <w:rPr>
          <w:spacing w:val="-1"/>
        </w:rPr>
        <w:t>1. Wykonawca wraz z ofert</w:t>
      </w:r>
      <w:r>
        <w:rPr>
          <w:rFonts w:eastAsia="Times New Roman"/>
          <w:spacing w:val="-1"/>
        </w:rPr>
        <w:t xml:space="preserve">ą (załącznik nr 2 do SIWZ) składa załącznik nr 1 do SIWZ oraz niżej podane oświadczenia </w:t>
      </w:r>
      <w:r>
        <w:rPr>
          <w:rFonts w:eastAsia="Times New Roman"/>
        </w:rPr>
        <w:t>aktualne na dzień składania ofert (informacje zwarte w oświadczeniach stanowią wstępne potwierdzenie, że Wykonawca nie podlega wykluczeniu oraz spełnia warunki udziału w postępowaniu):</w:t>
      </w:r>
    </w:p>
    <w:p w:rsidR="000D6081" w:rsidRDefault="000D6081" w:rsidP="007A4001">
      <w:pPr>
        <w:numPr>
          <w:ilvl w:val="0"/>
          <w:numId w:val="16"/>
        </w:numPr>
        <w:shd w:val="clear" w:color="auto" w:fill="FFFFFF"/>
        <w:tabs>
          <w:tab w:val="left" w:pos="470"/>
        </w:tabs>
        <w:spacing w:line="295" w:lineRule="auto"/>
        <w:ind w:left="-142"/>
        <w:rPr>
          <w:spacing w:val="-18"/>
        </w:rPr>
      </w:pPr>
      <w:r>
        <w:t>O</w:t>
      </w:r>
      <w:r>
        <w:rPr>
          <w:rFonts w:eastAsia="Times New Roman"/>
        </w:rPr>
        <w:t>świadczenie Wykonawcy dotyczące spełniania warunków udziału w postępowaniu - załącznik nr 3 do SIWZ,</w:t>
      </w:r>
    </w:p>
    <w:p w:rsidR="000D6081" w:rsidRDefault="000D6081" w:rsidP="007A4001">
      <w:pPr>
        <w:numPr>
          <w:ilvl w:val="0"/>
          <w:numId w:val="16"/>
        </w:numPr>
        <w:shd w:val="clear" w:color="auto" w:fill="FFFFFF"/>
        <w:tabs>
          <w:tab w:val="left" w:pos="470"/>
        </w:tabs>
        <w:spacing w:line="295" w:lineRule="auto"/>
        <w:ind w:left="-142"/>
        <w:rPr>
          <w:spacing w:val="-5"/>
        </w:rPr>
      </w:pPr>
      <w:r>
        <w:t>O</w:t>
      </w:r>
      <w:r>
        <w:rPr>
          <w:rFonts w:eastAsia="Times New Roman"/>
        </w:rPr>
        <w:t>świadczenie Wykonawcy dotyczące przesłanek wykluczenia z postępowania - załącznik nr 4 do SIWZ,</w:t>
      </w:r>
    </w:p>
    <w:p w:rsidR="000D6081" w:rsidRDefault="000D6081" w:rsidP="007A4001">
      <w:pPr>
        <w:numPr>
          <w:ilvl w:val="0"/>
          <w:numId w:val="16"/>
        </w:numPr>
        <w:shd w:val="clear" w:color="auto" w:fill="FFFFFF"/>
        <w:tabs>
          <w:tab w:val="left" w:pos="470"/>
        </w:tabs>
        <w:spacing w:line="295" w:lineRule="auto"/>
        <w:ind w:left="-142"/>
        <w:rPr>
          <w:spacing w:val="-6"/>
        </w:rPr>
      </w:pPr>
      <w:r>
        <w:t>Pe</w:t>
      </w:r>
      <w:r>
        <w:rPr>
          <w:rFonts w:eastAsia="Times New Roman"/>
        </w:rPr>
        <w:t>łnomocnictwa lub dokument/y z których będzie wynikać uprawnienie do podpisania oferty,</w:t>
      </w:r>
    </w:p>
    <w:p w:rsidR="000D6081" w:rsidRDefault="000D6081" w:rsidP="00D7017F">
      <w:pPr>
        <w:numPr>
          <w:ilvl w:val="0"/>
          <w:numId w:val="16"/>
        </w:numPr>
        <w:shd w:val="clear" w:color="auto" w:fill="FFFFFF"/>
        <w:tabs>
          <w:tab w:val="left" w:pos="470"/>
        </w:tabs>
        <w:spacing w:line="295" w:lineRule="auto"/>
        <w:ind w:right="24" w:hanging="142"/>
        <w:jc w:val="both"/>
        <w:rPr>
          <w:spacing w:val="-5"/>
        </w:rPr>
      </w:pPr>
      <w:r>
        <w:t>Wykonawca, kt</w:t>
      </w:r>
      <w:r>
        <w:rPr>
          <w:rFonts w:eastAsia="Times New Roman"/>
        </w:rPr>
        <w:t>óry powołuje się na zasoby innych podmiotów, w celu wykazania braku istnienia wobec nich podstaw wykluczenia oraz spełniania, w zakresie w jakim powołuje się na ich zasoby, w</w:t>
      </w:r>
      <w:r w:rsidR="007A4001">
        <w:rPr>
          <w:rFonts w:eastAsia="Times New Roman"/>
        </w:rPr>
        <w:t>arunku udziału w </w:t>
      </w:r>
      <w:r>
        <w:rPr>
          <w:rFonts w:eastAsia="Times New Roman"/>
        </w:rPr>
        <w:t>postępowaniu zamieszcza informacje o tych podmiotach w oświadczeniu - załącznik nr 4 do SIWZ,</w:t>
      </w:r>
    </w:p>
    <w:p w:rsidR="007A4001" w:rsidRDefault="007A4001" w:rsidP="007A4001">
      <w:pPr>
        <w:shd w:val="clear" w:color="auto" w:fill="FFFFFF"/>
        <w:tabs>
          <w:tab w:val="left" w:pos="418"/>
        </w:tabs>
        <w:spacing w:line="295" w:lineRule="auto"/>
        <w:ind w:right="5" w:hanging="211"/>
        <w:jc w:val="both"/>
      </w:pPr>
      <w:r>
        <w:rPr>
          <w:spacing w:val="-10"/>
        </w:rPr>
        <w:t>5)</w:t>
      </w:r>
      <w:r>
        <w:tab/>
        <w:t>Wykonawca, kt</w:t>
      </w:r>
      <w:r>
        <w:rPr>
          <w:rFonts w:eastAsia="Times New Roman"/>
        </w:rPr>
        <w:t>óry zamierza powierzyć wykonanie części zamówienia Podwykonawcom, w celu wykazania braku istnienia wobec nich podstaw wykluczenia z udziału w postępowaniu zamieszcza informacje o Podwykonawcach w oświadczeniu - załącznik nr 4 do SIWZ,</w:t>
      </w:r>
    </w:p>
    <w:p w:rsidR="007A4001" w:rsidRDefault="007A4001" w:rsidP="007A4001">
      <w:pPr>
        <w:shd w:val="clear" w:color="auto" w:fill="FFFFFF"/>
        <w:spacing w:line="295" w:lineRule="auto"/>
        <w:ind w:hanging="142"/>
        <w:jc w:val="both"/>
      </w:pPr>
      <w:r>
        <w:rPr>
          <w:spacing w:val="-7"/>
        </w:rPr>
        <w:t xml:space="preserve">6) </w:t>
      </w:r>
      <w:r>
        <w:t>W przypadku wsp</w:t>
      </w:r>
      <w:r>
        <w:rPr>
          <w:rFonts w:eastAsia="Times New Roman"/>
        </w:rPr>
        <w:t>ólnego ubiegania się o zamówienie przez Wykonawców oświadczenie składa każdy z Wykonawców wspólnie ubiegających się o zamówienie. Dokumenty te potwierdzają spełnianie warunku udziału w postępowaniu oraz brak podstaw wykluczenia w zakresie, w którym każdy z Wykonawców wskazuje spełnienie warunków udziału w postępowaniu oraz braku podstaw wykluczenia.</w:t>
      </w:r>
    </w:p>
    <w:p w:rsidR="007A4001" w:rsidRDefault="007A4001" w:rsidP="007A4001">
      <w:pPr>
        <w:shd w:val="clear" w:color="auto" w:fill="FFFFFF"/>
        <w:tabs>
          <w:tab w:val="left" w:pos="259"/>
        </w:tabs>
        <w:spacing w:line="295" w:lineRule="auto"/>
        <w:ind w:left="48" w:hanging="190"/>
      </w:pPr>
      <w:r>
        <w:rPr>
          <w:spacing w:val="-10"/>
        </w:rPr>
        <w:t>2.</w:t>
      </w:r>
      <w:r>
        <w:tab/>
        <w:t>O</w:t>
      </w:r>
      <w:r>
        <w:rPr>
          <w:rFonts w:eastAsia="Times New Roman"/>
        </w:rPr>
        <w:t>świadczenie składane przez wszystkich Wykonawców po otwarciu ofert:</w:t>
      </w:r>
    </w:p>
    <w:p w:rsidR="007A4001" w:rsidRDefault="007A4001" w:rsidP="007A4001">
      <w:pPr>
        <w:shd w:val="clear" w:color="auto" w:fill="FFFFFF"/>
        <w:spacing w:line="295" w:lineRule="auto"/>
        <w:ind w:left="408" w:right="384"/>
        <w:rPr>
          <w:rFonts w:eastAsia="Times New Roman"/>
          <w:spacing w:val="-1"/>
        </w:rPr>
      </w:pPr>
      <w:r>
        <w:rPr>
          <w:spacing w:val="-1"/>
        </w:rPr>
        <w:t>1) o</w:t>
      </w:r>
      <w:r>
        <w:rPr>
          <w:rFonts w:eastAsia="Times New Roman"/>
          <w:spacing w:val="-1"/>
        </w:rPr>
        <w:t xml:space="preserve">świadczenie Wykonawcy dotyczące przesłanek wykluczenia/grupa kapitałowa - załącznik nr 5 do SIWZ </w:t>
      </w:r>
    </w:p>
    <w:p w:rsidR="007A4001" w:rsidRPr="007A4001" w:rsidRDefault="007A4001" w:rsidP="007A4001">
      <w:pPr>
        <w:shd w:val="clear" w:color="auto" w:fill="FFFFFF"/>
        <w:spacing w:line="295" w:lineRule="auto"/>
        <w:ind w:right="384"/>
        <w:rPr>
          <w:b/>
        </w:rPr>
      </w:pPr>
      <w:r w:rsidRPr="007A4001">
        <w:rPr>
          <w:rFonts w:eastAsia="Times New Roman"/>
          <w:b/>
        </w:rPr>
        <w:t>UWAGA:</w:t>
      </w:r>
    </w:p>
    <w:p w:rsidR="00FE5E45" w:rsidRDefault="007A4001" w:rsidP="007A4001">
      <w:pPr>
        <w:shd w:val="clear" w:color="auto" w:fill="FFFFFF"/>
        <w:spacing w:line="295" w:lineRule="auto"/>
        <w:ind w:right="5"/>
        <w:jc w:val="both"/>
        <w:rPr>
          <w:rFonts w:eastAsia="Times New Roman"/>
        </w:rPr>
      </w:pPr>
      <w:r>
        <w:t>Wykonawca, w terminie 3 dni od zamieszczenia na stronie internetowej informacji kt</w:t>
      </w:r>
      <w:r>
        <w:rPr>
          <w:rFonts w:eastAsia="Times New Roman"/>
        </w:rPr>
        <w:t xml:space="preserve">órej mowa w art. 86 ust. 5 ust.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przekazuje Zamawiającemu przedmiotowe oświadczenie. Wraz ze złożonym oświadczeniem, </w:t>
      </w:r>
      <w:r>
        <w:rPr>
          <w:rFonts w:eastAsia="Times New Roman"/>
          <w:spacing w:val="-1"/>
        </w:rPr>
        <w:t>Wykonawca może złożyć dokumenty bądź informacje potwierdzające, że powiązania z innym Wykonawcą nie prowadzą do zakłócenia konkurencji w postępowaniu, w przypadku Wykonawców wspólnie ubiegających się o </w:t>
      </w:r>
      <w:r>
        <w:rPr>
          <w:rFonts w:eastAsia="Times New Roman"/>
        </w:rPr>
        <w:t>udzielenie zamówienia oświadczenie składa każdy Wykonawca wspólnie ubiegających się o udzielenie zamówienia.</w:t>
      </w:r>
    </w:p>
    <w:p w:rsidR="00B82B28" w:rsidRDefault="00B82B28" w:rsidP="007A4001">
      <w:pPr>
        <w:shd w:val="clear" w:color="auto" w:fill="FFFFFF"/>
        <w:spacing w:line="295" w:lineRule="auto"/>
        <w:ind w:right="5"/>
        <w:jc w:val="both"/>
        <w:rPr>
          <w:rFonts w:eastAsia="Times New Roman"/>
        </w:rPr>
      </w:pPr>
    </w:p>
    <w:p w:rsidR="00B82B28" w:rsidRPr="00B82B28" w:rsidRDefault="00B82B28" w:rsidP="00B82B28">
      <w:pPr>
        <w:shd w:val="clear" w:color="auto" w:fill="FFFFFF"/>
        <w:spacing w:line="295" w:lineRule="auto"/>
        <w:ind w:right="5"/>
        <w:jc w:val="both"/>
        <w:rPr>
          <w:rFonts w:eastAsia="Times New Roman"/>
        </w:rPr>
      </w:pPr>
      <w:r>
        <w:rPr>
          <w:rFonts w:eastAsia="Times New Roman"/>
        </w:rPr>
        <w:t xml:space="preserve">3. Zamawiający zgodnie z obowiązującą literą prawa składa załącznik nr 7. </w:t>
      </w:r>
      <w:r w:rsidRPr="00B82B28">
        <w:rPr>
          <w:rFonts w:eastAsia="Times New Roman"/>
          <w:b/>
        </w:rPr>
        <w:t>OŚWIADCZENIE</w:t>
      </w:r>
      <w:r>
        <w:rPr>
          <w:rFonts w:eastAsia="Times New Roman"/>
          <w:b/>
        </w:rPr>
        <w:t xml:space="preserve"> RODO  </w:t>
      </w:r>
      <w:r>
        <w:rPr>
          <w:rFonts w:eastAsia="Times New Roman"/>
          <w:b/>
          <w:vertAlign w:val="superscript"/>
        </w:rPr>
        <w:t xml:space="preserve"> </w:t>
      </w:r>
      <w:r>
        <w:rPr>
          <w:rFonts w:eastAsia="Times New Roman"/>
          <w:b/>
        </w:rPr>
        <w:t xml:space="preserve">- </w:t>
      </w:r>
      <w:r w:rsidRPr="00B82B28">
        <w:rPr>
          <w:rFonts w:eastAsia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rPr>
          <w:rFonts w:eastAsia="Times New Roman"/>
        </w:rPr>
        <w:t>ie danych) (Dz. Urz. UE L 119 z </w:t>
      </w:r>
      <w:r w:rsidRPr="00B82B28">
        <w:rPr>
          <w:rFonts w:eastAsia="Times New Roman"/>
        </w:rPr>
        <w:t>04.05.2016, str. 1).</w:t>
      </w:r>
    </w:p>
    <w:p w:rsidR="00B82B28" w:rsidRPr="00B82B28" w:rsidRDefault="00B82B28" w:rsidP="00B82B28">
      <w:pPr>
        <w:shd w:val="clear" w:color="auto" w:fill="FFFFFF"/>
        <w:spacing w:line="295" w:lineRule="auto"/>
        <w:ind w:right="5"/>
        <w:jc w:val="both"/>
        <w:rPr>
          <w:rFonts w:eastAsia="Times New Roman"/>
        </w:rPr>
      </w:pPr>
      <w:r w:rsidRPr="00B82B28">
        <w:rPr>
          <w:rFonts w:eastAsia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RODO,  oświadczenia Wykonawca nie składa.</w:t>
      </w:r>
    </w:p>
    <w:p w:rsidR="00B82B28" w:rsidRPr="00B82B28" w:rsidRDefault="00B82B28" w:rsidP="00B82B28">
      <w:pPr>
        <w:shd w:val="clear" w:color="auto" w:fill="FFFFFF"/>
        <w:spacing w:line="295" w:lineRule="auto"/>
        <w:ind w:right="5"/>
        <w:jc w:val="both"/>
        <w:rPr>
          <w:rFonts w:eastAsia="Times New Roman"/>
          <w:b/>
        </w:rPr>
      </w:pPr>
    </w:p>
    <w:p w:rsidR="007A4001" w:rsidRDefault="00FE5E45" w:rsidP="007A4001">
      <w:pPr>
        <w:shd w:val="clear" w:color="auto" w:fill="FFFFFF"/>
        <w:tabs>
          <w:tab w:val="left" w:pos="0"/>
        </w:tabs>
        <w:spacing w:line="295" w:lineRule="auto"/>
        <w:ind w:right="10" w:hanging="142"/>
        <w:jc w:val="both"/>
      </w:pPr>
      <w:r>
        <w:rPr>
          <w:spacing w:val="-8"/>
        </w:rPr>
        <w:t>4</w:t>
      </w:r>
      <w:r w:rsidR="007A4001">
        <w:rPr>
          <w:spacing w:val="-8"/>
        </w:rPr>
        <w:t>.</w:t>
      </w:r>
      <w:r w:rsidR="007A4001">
        <w:tab/>
      </w:r>
      <w:r w:rsidR="007A4001">
        <w:rPr>
          <w:spacing w:val="-1"/>
        </w:rPr>
        <w:t>Dokumenty sk</w:t>
      </w:r>
      <w:r w:rsidR="007A4001">
        <w:rPr>
          <w:rFonts w:eastAsia="Times New Roman"/>
          <w:spacing w:val="-1"/>
        </w:rPr>
        <w:t xml:space="preserve">ładane na wezwanie Zamawiającego przez Wykonawcę, którego oferta została oceniona jako </w:t>
      </w:r>
      <w:r w:rsidR="007A4001">
        <w:rPr>
          <w:rFonts w:eastAsia="Times New Roman"/>
        </w:rPr>
        <w:t>najkorzystniejsza w celu potwierdzenia spełniania udziału w postępowaniu dotyczących kompetencji lub uprawnień do prowadzenia określonej działalności zawodowej:</w:t>
      </w:r>
    </w:p>
    <w:p w:rsidR="007A4001" w:rsidRDefault="007A4001" w:rsidP="007A4001">
      <w:pPr>
        <w:shd w:val="clear" w:color="auto" w:fill="FFFFFF"/>
        <w:tabs>
          <w:tab w:val="left" w:pos="567"/>
          <w:tab w:val="left" w:pos="6804"/>
        </w:tabs>
        <w:spacing w:line="295" w:lineRule="auto"/>
        <w:ind w:left="284" w:right="384"/>
        <w:jc w:val="both"/>
      </w:pPr>
      <w:r>
        <w:rPr>
          <w:spacing w:val="-16"/>
        </w:rPr>
        <w:t>1)</w:t>
      </w:r>
      <w:r>
        <w:tab/>
        <w:t>zezwolenie uprawniaj</w:t>
      </w:r>
      <w:r>
        <w:rPr>
          <w:rFonts w:eastAsia="Times New Roman"/>
        </w:rPr>
        <w:t xml:space="preserve">ące do wykonywania czynności bankowych wydane przez Komisję Nadzoru </w:t>
      </w:r>
      <w:r>
        <w:rPr>
          <w:rFonts w:eastAsia="Times New Roman"/>
          <w:spacing w:val="-1"/>
        </w:rPr>
        <w:lastRenderedPageBreak/>
        <w:t>Bankowego lub w przypadku banku państwowego opinię Komisji Nadzoru Bankowego (w przypadku wspólnego ubiegania się o udzielenie niniejszego zamówienia przez dwóch lub więcej wykonawców w </w:t>
      </w:r>
      <w:r>
        <w:rPr>
          <w:rFonts w:eastAsia="Times New Roman"/>
        </w:rPr>
        <w:t>ofercie muszą być złożone przedmiotowe dokumenty dla każdego z nich oddzielnie).</w:t>
      </w:r>
    </w:p>
    <w:p w:rsidR="007A4001" w:rsidRDefault="00FE5E45" w:rsidP="007A4001">
      <w:pPr>
        <w:shd w:val="clear" w:color="auto" w:fill="FFFFFF"/>
        <w:tabs>
          <w:tab w:val="left" w:pos="259"/>
          <w:tab w:val="left" w:pos="6804"/>
        </w:tabs>
        <w:spacing w:line="295" w:lineRule="auto"/>
        <w:ind w:left="48"/>
        <w:jc w:val="both"/>
        <w:rPr>
          <w:rFonts w:eastAsia="Times New Roman"/>
        </w:rPr>
      </w:pPr>
      <w:r>
        <w:rPr>
          <w:spacing w:val="-6"/>
        </w:rPr>
        <w:t>5</w:t>
      </w:r>
      <w:r w:rsidR="007A4001">
        <w:rPr>
          <w:spacing w:val="-6"/>
        </w:rPr>
        <w:t>.</w:t>
      </w:r>
      <w:r w:rsidR="007A4001">
        <w:tab/>
        <w:t>O</w:t>
      </w:r>
      <w:r w:rsidR="007A4001">
        <w:rPr>
          <w:rFonts w:eastAsia="Times New Roman"/>
        </w:rPr>
        <w:t xml:space="preserve">świadczenia lub dokumenty składane na wezwanie Zamawiającego przez Wykonawcę, którego oferta została </w:t>
      </w:r>
      <w:r w:rsidR="007A4001">
        <w:t>oceniona jako najkorzystniejsza w celu potwierdzenia braku podstaw wykluczenia z udzia</w:t>
      </w:r>
      <w:r w:rsidR="007A4001">
        <w:rPr>
          <w:rFonts w:eastAsia="Times New Roman"/>
        </w:rPr>
        <w:t>łu w postępowaniu:</w:t>
      </w:r>
    </w:p>
    <w:p w:rsidR="007A4001" w:rsidRPr="00836687" w:rsidRDefault="007A4001" w:rsidP="00836687">
      <w:pPr>
        <w:pStyle w:val="Akapitzlist"/>
        <w:numPr>
          <w:ilvl w:val="0"/>
          <w:numId w:val="17"/>
        </w:numPr>
        <w:shd w:val="clear" w:color="auto" w:fill="FFFFFF"/>
        <w:tabs>
          <w:tab w:val="left" w:pos="758"/>
        </w:tabs>
        <w:spacing w:line="295" w:lineRule="auto"/>
        <w:ind w:right="5"/>
        <w:jc w:val="both"/>
        <w:rPr>
          <w:spacing w:val="-4"/>
        </w:rPr>
      </w:pPr>
      <w:r w:rsidRPr="00836687">
        <w:rPr>
          <w:spacing w:val="-1"/>
        </w:rPr>
        <w:t>za</w:t>
      </w:r>
      <w:r w:rsidRPr="00836687">
        <w:rPr>
          <w:rFonts w:eastAsia="Times New Roman"/>
          <w:spacing w:val="-1"/>
        </w:rPr>
        <w:t xml:space="preserve">świadczenie właściwego naczelnika urzędu skarbowego potwierdzającego, że Wykonawca nie zalega z </w:t>
      </w:r>
      <w:r w:rsidRPr="00836687">
        <w:rPr>
          <w:rFonts w:eastAsia="Times New Roman"/>
        </w:rPr>
        <w:t>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A4001" w:rsidRDefault="007A4001" w:rsidP="007A4001">
      <w:pPr>
        <w:numPr>
          <w:ilvl w:val="0"/>
          <w:numId w:val="17"/>
        </w:numPr>
        <w:shd w:val="clear" w:color="auto" w:fill="FFFFFF"/>
        <w:tabs>
          <w:tab w:val="left" w:pos="758"/>
        </w:tabs>
        <w:spacing w:line="295" w:lineRule="auto"/>
        <w:ind w:left="758" w:right="10" w:hanging="360"/>
        <w:jc w:val="both"/>
        <w:rPr>
          <w:spacing w:val="-6"/>
        </w:rPr>
      </w:pPr>
      <w:r>
        <w:t>za</w:t>
      </w:r>
      <w:r>
        <w:rPr>
          <w:rFonts w:eastAsia="Times New Roman"/>
        </w:rPr>
        <w:t xml:space="preserve">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</w:t>
      </w:r>
      <w:r>
        <w:rPr>
          <w:rFonts w:eastAsia="Times New Roman"/>
          <w:spacing w:val="-1"/>
        </w:rPr>
        <w:t xml:space="preserve">zawarł porozumienie z właściwym organem w sprawie spłat tych należności wraz z ewentualnymi odsetkami lub grzywnami, w szczególności uzyskał przewidziane prawem zwolnienie, odroczenie lub rozłożenie na raty </w:t>
      </w:r>
      <w:r>
        <w:rPr>
          <w:rFonts w:eastAsia="Times New Roman"/>
        </w:rPr>
        <w:t>zaległych płatności lub wstrzymanie w całości wykonania decyzji właściwego organu;</w:t>
      </w:r>
    </w:p>
    <w:p w:rsidR="007A4001" w:rsidRDefault="007A4001" w:rsidP="007A4001">
      <w:pPr>
        <w:numPr>
          <w:ilvl w:val="0"/>
          <w:numId w:val="17"/>
        </w:numPr>
        <w:shd w:val="clear" w:color="auto" w:fill="FFFFFF"/>
        <w:tabs>
          <w:tab w:val="left" w:pos="758"/>
        </w:tabs>
        <w:spacing w:line="295" w:lineRule="auto"/>
        <w:ind w:left="758" w:right="10" w:hanging="360"/>
        <w:jc w:val="both"/>
        <w:rPr>
          <w:spacing w:val="-3"/>
        </w:rPr>
      </w:pPr>
      <w:r>
        <w:t>odpis z w</w:t>
      </w:r>
      <w:r>
        <w:rPr>
          <w:rFonts w:eastAsia="Times New Roman"/>
        </w:rPr>
        <w:t xml:space="preserve">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1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;</w:t>
      </w:r>
    </w:p>
    <w:p w:rsidR="007A4001" w:rsidRDefault="007A4001" w:rsidP="007A4001">
      <w:pPr>
        <w:numPr>
          <w:ilvl w:val="0"/>
          <w:numId w:val="17"/>
        </w:numPr>
        <w:shd w:val="clear" w:color="auto" w:fill="FFFFFF"/>
        <w:tabs>
          <w:tab w:val="left" w:pos="758"/>
        </w:tabs>
        <w:spacing w:line="295" w:lineRule="auto"/>
        <w:ind w:left="758" w:right="14" w:hanging="360"/>
        <w:jc w:val="both"/>
        <w:rPr>
          <w:spacing w:val="-6"/>
        </w:rPr>
      </w:pPr>
      <w:r>
        <w:t>o</w:t>
      </w:r>
      <w:r>
        <w:rPr>
          <w:rFonts w:eastAsia="Times New Roman"/>
        </w:rPr>
        <w:t xml:space="preserve">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</w:t>
      </w:r>
      <w:r>
        <w:rPr>
          <w:rFonts w:eastAsia="Times New Roman"/>
          <w:spacing w:val="-1"/>
        </w:rPr>
        <w:t xml:space="preserve">dokonanie płatności tych należności wraz z ewentualnymi odsetkami lub grzywnami lub zawarcie wiążącego </w:t>
      </w:r>
      <w:r>
        <w:rPr>
          <w:rFonts w:eastAsia="Times New Roman"/>
        </w:rPr>
        <w:t>porozumienia w sprawie spłat tych należności;</w:t>
      </w:r>
    </w:p>
    <w:p w:rsidR="007A4001" w:rsidRDefault="007A4001" w:rsidP="007A4001">
      <w:pPr>
        <w:numPr>
          <w:ilvl w:val="0"/>
          <w:numId w:val="17"/>
        </w:numPr>
        <w:shd w:val="clear" w:color="auto" w:fill="FFFFFF"/>
        <w:tabs>
          <w:tab w:val="left" w:pos="758"/>
        </w:tabs>
        <w:spacing w:line="295" w:lineRule="auto"/>
        <w:ind w:left="758" w:right="14" w:hanging="360"/>
        <w:jc w:val="both"/>
        <w:rPr>
          <w:spacing w:val="-4"/>
        </w:rPr>
      </w:pPr>
      <w:r>
        <w:t>o</w:t>
      </w:r>
      <w:r>
        <w:rPr>
          <w:rFonts w:eastAsia="Times New Roman"/>
        </w:rPr>
        <w:t>świadczenie Wykonawcy o braku orzeczenia wobec niego tytułem środka zapobiegawczego zakazu ubiegania się o zamówienia publiczne;</w:t>
      </w:r>
    </w:p>
    <w:p w:rsidR="00D7017F" w:rsidRDefault="007A4001" w:rsidP="00836687">
      <w:pPr>
        <w:numPr>
          <w:ilvl w:val="0"/>
          <w:numId w:val="17"/>
        </w:numPr>
        <w:shd w:val="clear" w:color="auto" w:fill="FFFFFF"/>
        <w:tabs>
          <w:tab w:val="left" w:pos="758"/>
        </w:tabs>
        <w:spacing w:line="295" w:lineRule="auto"/>
        <w:ind w:left="758" w:right="14" w:hanging="360"/>
        <w:jc w:val="both"/>
        <w:rPr>
          <w:spacing w:val="-6"/>
        </w:rPr>
      </w:pPr>
      <w:r>
        <w:t>o</w:t>
      </w:r>
      <w:r>
        <w:rPr>
          <w:rFonts w:eastAsia="Times New Roman"/>
        </w:rPr>
        <w:t>świadczenie Wykonawcy o niezaleganiu z opłacaniem podatków i opłat lokalnych, o których mowa w ustawie z dnia 12 stycznia 1991 r. o podatkach i opłatach lokalnych (Dz. U. z 2016 r. poz. 716).</w:t>
      </w:r>
    </w:p>
    <w:p w:rsidR="00D7017F" w:rsidRDefault="00D7017F" w:rsidP="00D7017F">
      <w:pPr>
        <w:shd w:val="clear" w:color="auto" w:fill="FFFFFF"/>
        <w:tabs>
          <w:tab w:val="left" w:pos="758"/>
        </w:tabs>
        <w:spacing w:line="295" w:lineRule="auto"/>
        <w:ind w:left="398" w:right="14"/>
        <w:jc w:val="both"/>
      </w:pPr>
    </w:p>
    <w:p w:rsidR="007A4001" w:rsidRDefault="00FE5E45" w:rsidP="00D7017F">
      <w:pPr>
        <w:shd w:val="clear" w:color="auto" w:fill="FFFFFF"/>
        <w:tabs>
          <w:tab w:val="left" w:pos="758"/>
        </w:tabs>
        <w:spacing w:line="295" w:lineRule="auto"/>
        <w:ind w:right="14"/>
        <w:jc w:val="both"/>
      </w:pPr>
      <w:r>
        <w:t>6</w:t>
      </w:r>
      <w:r w:rsidR="00D7017F">
        <w:t xml:space="preserve">. </w:t>
      </w:r>
      <w:r w:rsidR="007A4001">
        <w:t>Je</w:t>
      </w:r>
      <w:r w:rsidR="007A4001" w:rsidRPr="00D7017F">
        <w:rPr>
          <w:rFonts w:eastAsia="Times New Roman"/>
        </w:rPr>
        <w:t>żeli Wykonawca ma siedzibę lub miejsce zamieszkania poza terytorium Rzeczypospolitej Polskiej, zamiast</w:t>
      </w:r>
      <w:r w:rsidR="00D7017F">
        <w:rPr>
          <w:rFonts w:eastAsia="Times New Roman"/>
        </w:rPr>
        <w:t xml:space="preserve"> </w:t>
      </w:r>
      <w:r w:rsidR="007A4001">
        <w:t>dokument</w:t>
      </w:r>
      <w:r w:rsidR="007A4001">
        <w:rPr>
          <w:rFonts w:eastAsia="Times New Roman"/>
        </w:rPr>
        <w:t>ów, o których mowa w ust. 4:</w:t>
      </w:r>
    </w:p>
    <w:p w:rsidR="007A4001" w:rsidRDefault="007A4001" w:rsidP="00D7017F">
      <w:pPr>
        <w:shd w:val="clear" w:color="auto" w:fill="FFFFFF"/>
        <w:spacing w:line="295" w:lineRule="auto"/>
        <w:ind w:right="14"/>
        <w:jc w:val="both"/>
      </w:pPr>
      <w:r>
        <w:t xml:space="preserve">1) </w:t>
      </w:r>
      <w:proofErr w:type="spellStart"/>
      <w:r>
        <w:t>pkt</w:t>
      </w:r>
      <w:proofErr w:type="spellEnd"/>
      <w:r>
        <w:t xml:space="preserve"> 1 - sk</w:t>
      </w:r>
      <w:r>
        <w:rPr>
          <w:rFonts w:eastAsia="Times New Roman"/>
        </w:rPr>
        <w:t>łada informację z odpowiedniego rejestru albo, w przypadku braku takiego rejestru, inny równoważny</w:t>
      </w:r>
      <w:r w:rsidR="00D7017F">
        <w:rPr>
          <w:rFonts w:eastAsia="Times New Roman"/>
        </w:rPr>
        <w:t xml:space="preserve"> </w:t>
      </w:r>
      <w:r>
        <w:t>dokument wydany przez w</w:t>
      </w:r>
      <w:r>
        <w:rPr>
          <w:rFonts w:eastAsia="Times New Roman"/>
        </w:rPr>
        <w:t>łaściwy organ sądowy lub administracyjny kraju, w którym Wykonawca ma</w:t>
      </w:r>
      <w:r w:rsidR="00D7017F">
        <w:rPr>
          <w:rFonts w:eastAsia="Times New Roman"/>
        </w:rPr>
        <w:t xml:space="preserve"> </w:t>
      </w:r>
      <w:r>
        <w:t>siedzib</w:t>
      </w:r>
      <w:r>
        <w:rPr>
          <w:rFonts w:eastAsia="Times New Roman"/>
        </w:rPr>
        <w:t>ę lub miejsce zamieszkania lub miejsce zamieszkania ma osoba, której dotyczy informacja albo</w:t>
      </w:r>
    </w:p>
    <w:p w:rsidR="007A4001" w:rsidRDefault="007A4001" w:rsidP="00D7017F">
      <w:pPr>
        <w:shd w:val="clear" w:color="auto" w:fill="FFFFFF"/>
        <w:spacing w:line="295" w:lineRule="auto"/>
        <w:ind w:right="2736"/>
        <w:jc w:val="both"/>
      </w:pPr>
      <w:r>
        <w:t>dokument, w zakresie okre</w:t>
      </w:r>
      <w:r>
        <w:rPr>
          <w:rFonts w:eastAsia="Times New Roman"/>
        </w:rPr>
        <w:t xml:space="preserve">ślonym w art. 24 ust. 1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13, 14 i 21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;</w:t>
      </w:r>
    </w:p>
    <w:p w:rsidR="00D7017F" w:rsidRDefault="00D7017F" w:rsidP="00D7017F">
      <w:pPr>
        <w:shd w:val="clear" w:color="auto" w:fill="FFFFFF"/>
        <w:spacing w:line="295" w:lineRule="auto"/>
        <w:ind w:left="142" w:hanging="142"/>
      </w:pPr>
      <w:r>
        <w:t xml:space="preserve">2) </w:t>
      </w:r>
      <w:proofErr w:type="spellStart"/>
      <w:r>
        <w:t>pkt</w:t>
      </w:r>
      <w:proofErr w:type="spellEnd"/>
      <w:r>
        <w:t xml:space="preserve"> 2-4 - sk</w:t>
      </w:r>
      <w:r>
        <w:rPr>
          <w:rFonts w:eastAsia="Times New Roman"/>
        </w:rPr>
        <w:t>łada dokument lub dokumenty wystawione w kraju, w którym Wykonawca ma siedzibę lub miejsce zamieszkania, potwierdzające odpowiednio, że:</w:t>
      </w:r>
    </w:p>
    <w:p w:rsidR="00D7017F" w:rsidRDefault="00D7017F" w:rsidP="00D7017F">
      <w:pPr>
        <w:numPr>
          <w:ilvl w:val="0"/>
          <w:numId w:val="18"/>
        </w:numPr>
        <w:shd w:val="clear" w:color="auto" w:fill="FFFFFF"/>
        <w:tabs>
          <w:tab w:val="left" w:pos="1003"/>
        </w:tabs>
        <w:spacing w:line="295" w:lineRule="auto"/>
        <w:ind w:left="782" w:right="5"/>
        <w:jc w:val="both"/>
        <w:rPr>
          <w:spacing w:val="-7"/>
        </w:rPr>
      </w:pPr>
      <w:r>
        <w:t>nie zalega z op</w:t>
      </w:r>
      <w:r>
        <w:rPr>
          <w:rFonts w:eastAsia="Times New Roman"/>
        </w:rPr>
        <w:t xml:space="preserve">łacaniem podatków, opłat, składek na ubezpieczenie społeczne lub zdrowotne albo że </w:t>
      </w:r>
      <w:r>
        <w:rPr>
          <w:rFonts w:eastAsia="Times New Roman"/>
          <w:spacing w:val="-1"/>
        </w:rPr>
        <w:t xml:space="preserve">zawarł porozumienie z właściwym organem w sprawie spłat tych należności wraz z ewentualnymi odsetkami </w:t>
      </w:r>
      <w:r>
        <w:rPr>
          <w:rFonts w:eastAsia="Times New Roman"/>
          <w:spacing w:val="-2"/>
        </w:rPr>
        <w:t xml:space="preserve">lub grzywnami, w szczególności uzyskał przewidziane prawem zwolnienie, odroczenie lub rozłożenie na raty </w:t>
      </w:r>
      <w:r>
        <w:rPr>
          <w:rFonts w:eastAsia="Times New Roman"/>
        </w:rPr>
        <w:t>zaległych płatności lub wstrzymanie w całości wykonania decyzji właściwego organu,</w:t>
      </w:r>
    </w:p>
    <w:p w:rsidR="00D7017F" w:rsidRDefault="00D7017F" w:rsidP="00D7017F">
      <w:pPr>
        <w:numPr>
          <w:ilvl w:val="0"/>
          <w:numId w:val="18"/>
        </w:numPr>
        <w:shd w:val="clear" w:color="auto" w:fill="FFFFFF"/>
        <w:tabs>
          <w:tab w:val="left" w:pos="1003"/>
        </w:tabs>
        <w:spacing w:line="295" w:lineRule="auto"/>
        <w:ind w:left="782"/>
        <w:rPr>
          <w:spacing w:val="-5"/>
        </w:rPr>
      </w:pPr>
      <w:r>
        <w:t>nie otwarto jego likwidacji ani nie og</w:t>
      </w:r>
      <w:r>
        <w:rPr>
          <w:rFonts w:eastAsia="Times New Roman"/>
        </w:rPr>
        <w:t>łoszono upadłości.</w:t>
      </w:r>
    </w:p>
    <w:p w:rsidR="00D7017F" w:rsidRDefault="00D7017F" w:rsidP="00D7017F">
      <w:pPr>
        <w:spacing w:line="295" w:lineRule="auto"/>
        <w:rPr>
          <w:sz w:val="2"/>
          <w:szCs w:val="2"/>
        </w:rPr>
      </w:pPr>
    </w:p>
    <w:p w:rsidR="00D7017F" w:rsidRPr="00FE5E45" w:rsidRDefault="00D7017F" w:rsidP="00FE5E45">
      <w:pPr>
        <w:pStyle w:val="Akapitzlist"/>
        <w:numPr>
          <w:ilvl w:val="1"/>
          <w:numId w:val="28"/>
        </w:numPr>
        <w:shd w:val="clear" w:color="auto" w:fill="FFFFFF"/>
        <w:tabs>
          <w:tab w:val="left" w:pos="413"/>
        </w:tabs>
        <w:spacing w:line="295" w:lineRule="auto"/>
        <w:jc w:val="both"/>
        <w:rPr>
          <w:spacing w:val="-5"/>
        </w:rPr>
      </w:pPr>
      <w:r w:rsidRPr="00FE5E45">
        <w:rPr>
          <w:spacing w:val="-1"/>
        </w:rPr>
        <w:t>Dokumenty, o kt</w:t>
      </w:r>
      <w:r w:rsidRPr="00FE5E45">
        <w:rPr>
          <w:rFonts w:eastAsia="Times New Roman"/>
          <w:spacing w:val="-1"/>
        </w:rPr>
        <w:t xml:space="preserve">órych mowa w ust. 5.1. </w:t>
      </w:r>
      <w:proofErr w:type="spellStart"/>
      <w:r w:rsidRPr="00FE5E45">
        <w:rPr>
          <w:rFonts w:eastAsia="Times New Roman"/>
          <w:spacing w:val="-1"/>
        </w:rPr>
        <w:t>pkt</w:t>
      </w:r>
      <w:proofErr w:type="spellEnd"/>
      <w:r w:rsidRPr="00FE5E45">
        <w:rPr>
          <w:rFonts w:eastAsia="Times New Roman"/>
          <w:spacing w:val="-1"/>
        </w:rPr>
        <w:t xml:space="preserve"> 1 i </w:t>
      </w:r>
      <w:proofErr w:type="spellStart"/>
      <w:r w:rsidRPr="00FE5E45">
        <w:rPr>
          <w:rFonts w:eastAsia="Times New Roman"/>
          <w:spacing w:val="-1"/>
        </w:rPr>
        <w:t>pkt</w:t>
      </w:r>
      <w:proofErr w:type="spellEnd"/>
      <w:r w:rsidRPr="00FE5E45">
        <w:rPr>
          <w:rFonts w:eastAsia="Times New Roman"/>
          <w:spacing w:val="-1"/>
        </w:rPr>
        <w:t xml:space="preserve"> 2 lit. b, powinny być wystawione nie wcześniej niż 6 </w:t>
      </w:r>
      <w:r w:rsidRPr="00FE5E45">
        <w:rPr>
          <w:rFonts w:eastAsia="Times New Roman"/>
          <w:spacing w:val="-1"/>
        </w:rPr>
        <w:lastRenderedPageBreak/>
        <w:t xml:space="preserve">miesięcy </w:t>
      </w:r>
      <w:r w:rsidRPr="00FE5E45">
        <w:rPr>
          <w:rFonts w:eastAsia="Times New Roman"/>
        </w:rPr>
        <w:t xml:space="preserve">przed upływem terminu składania ofert albo wniosków o dopuszczenie do udziału w postępowaniu. Dokument, o którym mowa w ust. 5.1. </w:t>
      </w:r>
      <w:proofErr w:type="spellStart"/>
      <w:r w:rsidRPr="00FE5E45">
        <w:rPr>
          <w:rFonts w:eastAsia="Times New Roman"/>
        </w:rPr>
        <w:t>pkt</w:t>
      </w:r>
      <w:proofErr w:type="spellEnd"/>
      <w:r w:rsidRPr="00FE5E45">
        <w:rPr>
          <w:rFonts w:eastAsia="Times New Roman"/>
        </w:rPr>
        <w:t xml:space="preserve"> 2 lit. a, powinien być wystawiony nie wcześniej niż 3 miesiące przed upływem tego terminu.</w:t>
      </w:r>
    </w:p>
    <w:p w:rsidR="00D7017F" w:rsidRPr="00FE5E45" w:rsidRDefault="00D7017F" w:rsidP="00FE5E45">
      <w:pPr>
        <w:pStyle w:val="Akapitzlist"/>
        <w:numPr>
          <w:ilvl w:val="1"/>
          <w:numId w:val="28"/>
        </w:numPr>
        <w:shd w:val="clear" w:color="auto" w:fill="FFFFFF"/>
        <w:tabs>
          <w:tab w:val="left" w:pos="413"/>
        </w:tabs>
        <w:spacing w:line="295" w:lineRule="auto"/>
        <w:jc w:val="both"/>
        <w:rPr>
          <w:spacing w:val="-5"/>
        </w:rPr>
      </w:pPr>
      <w:r w:rsidRPr="00FE5E45">
        <w:rPr>
          <w:spacing w:val="-1"/>
        </w:rPr>
        <w:t>Je</w:t>
      </w:r>
      <w:r w:rsidRPr="00FE5E45">
        <w:rPr>
          <w:rFonts w:eastAsia="Times New Roman"/>
          <w:spacing w:val="-1"/>
        </w:rPr>
        <w:t xml:space="preserve">żeli w kraju, w którym Wykonawca ma siedzibę lub miejsce zamieszkania lub miejsce zamieszkania ma osoba, </w:t>
      </w:r>
      <w:r w:rsidRPr="00FE5E45">
        <w:rPr>
          <w:rFonts w:eastAsia="Times New Roman"/>
        </w:rPr>
        <w:t xml:space="preserve">której dokument dotyczy, nie wydaje się dokumentów, o których mowa w ust. 5.1., zastępuje się je dokumentem zawierającym odpowiednio oświadczenie Wykonawcy, ze wskazaniem osoby albo osób uprawnionych do jego </w:t>
      </w:r>
      <w:r w:rsidRPr="00FE5E45">
        <w:rPr>
          <w:rFonts w:eastAsia="Times New Roman"/>
          <w:spacing w:val="-1"/>
        </w:rPr>
        <w:t xml:space="preserve">reprezentacji, lub oświadczenie osoby, której dokument miał dotyczyć, złożone przed notariuszem lub przed organem </w:t>
      </w:r>
      <w:r w:rsidRPr="00FE5E45">
        <w:rPr>
          <w:rFonts w:eastAsia="Times New Roman"/>
        </w:rPr>
        <w:t>sądowym, administracyjnym albo organem samorządu zawodowego lub gospodarczego właściwym ze względu na siedzibę lub miejsce zamieszkania Wykonawcy lub miejsce zamieszkania tej osoby</w:t>
      </w:r>
      <w:r w:rsidR="00FE5E45">
        <w:rPr>
          <w:rFonts w:eastAsia="Times New Roman"/>
        </w:rPr>
        <w:t>.</w:t>
      </w:r>
    </w:p>
    <w:p w:rsidR="00D7017F" w:rsidRDefault="00D7017F" w:rsidP="00FE5E45">
      <w:pPr>
        <w:numPr>
          <w:ilvl w:val="0"/>
          <w:numId w:val="28"/>
        </w:numPr>
        <w:shd w:val="clear" w:color="auto" w:fill="FFFFFF"/>
        <w:tabs>
          <w:tab w:val="left" w:pos="413"/>
        </w:tabs>
        <w:spacing w:line="295" w:lineRule="auto"/>
        <w:ind w:right="5"/>
        <w:jc w:val="both"/>
        <w:rPr>
          <w:spacing w:val="-6"/>
        </w:rPr>
      </w:pPr>
      <w:r>
        <w:t>W przypadku w</w:t>
      </w:r>
      <w:r>
        <w:rPr>
          <w:rFonts w:eastAsia="Times New Roman"/>
        </w:rPr>
        <w:t xml:space="preserve">ątpliwości co do treści dokumentu złożonego przez Wykonawcę, Zamawiający może zwrócić się </w:t>
      </w:r>
      <w:r>
        <w:rPr>
          <w:rFonts w:eastAsia="Times New Roman"/>
          <w:spacing w:val="-1"/>
        </w:rPr>
        <w:t>do właściwych organów odpowiednio kraju, w którym Wykonawca ma siedzibę lub miejsce zamieszkania lub miejsce zamieszkania ma osoba, której dokument dotyczy, o udzielenie niezbędnych informacji dotyczących tego dokumentu.</w:t>
      </w:r>
    </w:p>
    <w:p w:rsidR="00D7017F" w:rsidRDefault="00D7017F" w:rsidP="00D7017F">
      <w:pPr>
        <w:spacing w:line="295" w:lineRule="auto"/>
        <w:rPr>
          <w:sz w:val="2"/>
          <w:szCs w:val="2"/>
        </w:rPr>
      </w:pPr>
    </w:p>
    <w:p w:rsidR="004568A2" w:rsidRDefault="004568A2" w:rsidP="004568A2">
      <w:pPr>
        <w:shd w:val="clear" w:color="auto" w:fill="FFFFFF"/>
        <w:tabs>
          <w:tab w:val="left" w:pos="418"/>
        </w:tabs>
        <w:spacing w:line="295" w:lineRule="auto"/>
        <w:ind w:left="53" w:right="5"/>
        <w:jc w:val="both"/>
      </w:pPr>
    </w:p>
    <w:p w:rsidR="00D7017F" w:rsidRDefault="00FE5E45" w:rsidP="004568A2">
      <w:pPr>
        <w:shd w:val="clear" w:color="auto" w:fill="FFFFFF"/>
        <w:tabs>
          <w:tab w:val="left" w:pos="418"/>
        </w:tabs>
        <w:spacing w:line="295" w:lineRule="auto"/>
        <w:ind w:left="53" w:right="5"/>
        <w:jc w:val="both"/>
        <w:rPr>
          <w:rFonts w:eastAsia="Times New Roman"/>
        </w:rPr>
      </w:pPr>
      <w:r>
        <w:t xml:space="preserve">8 </w:t>
      </w:r>
      <w:r w:rsidR="00D7017F">
        <w:t>Wykonawca maj</w:t>
      </w:r>
      <w:r w:rsidR="00D7017F">
        <w:rPr>
          <w:rFonts w:eastAsia="Times New Roman"/>
        </w:rPr>
        <w:t xml:space="preserve">ący siedzibę na terytorium Rzeczypospolitej Polskiej, w odniesieniu do osoby mającej miejsce zamieszkania poza terytorium Rzeczypospolitej Polskiej, której dotyczy dokument wskazany w ust. 4.1. składa dokument, o którym mowa w ust. 5.1 </w:t>
      </w:r>
      <w:proofErr w:type="spellStart"/>
      <w:r w:rsidR="00D7017F">
        <w:rPr>
          <w:rFonts w:eastAsia="Times New Roman"/>
        </w:rPr>
        <w:t>pkt</w:t>
      </w:r>
      <w:proofErr w:type="spellEnd"/>
      <w:r w:rsidR="00D7017F">
        <w:rPr>
          <w:rFonts w:eastAsia="Times New Roman"/>
        </w:rPr>
        <w:t xml:space="preserve"> 1, w zakresie określonym w art. 24 ust. 1 </w:t>
      </w:r>
      <w:proofErr w:type="spellStart"/>
      <w:r w:rsidR="00D7017F">
        <w:rPr>
          <w:rFonts w:eastAsia="Times New Roman"/>
        </w:rPr>
        <w:t>pkt</w:t>
      </w:r>
      <w:proofErr w:type="spellEnd"/>
      <w:r w:rsidR="00D7017F">
        <w:rPr>
          <w:rFonts w:eastAsia="Times New Roman"/>
        </w:rPr>
        <w:t xml:space="preserve"> 14 i 21 ustawy </w:t>
      </w:r>
      <w:proofErr w:type="spellStart"/>
      <w:r w:rsidR="00D7017F">
        <w:rPr>
          <w:rFonts w:eastAsia="Times New Roman"/>
        </w:rPr>
        <w:t>Pzp</w:t>
      </w:r>
      <w:proofErr w:type="spellEnd"/>
      <w:r w:rsidR="00D7017F">
        <w:rPr>
          <w:rFonts w:eastAsia="Times New Roman"/>
        </w:rPr>
        <w:t xml:space="preserve">. Jeżeli w </w:t>
      </w:r>
      <w:r w:rsidR="00D7017F">
        <w:rPr>
          <w:rFonts w:eastAsia="Times New Roman"/>
          <w:spacing w:val="-1"/>
        </w:rPr>
        <w:t xml:space="preserve">kraju, w którym miejsce zamieszkania ma osoba, której dokument miał dotyczyć, nie wydaje się takich dokumentów, zastępuje się go dokumentem zawierającym oświadczenie tej osoby złożonym przed notariuszem lub przed organem </w:t>
      </w:r>
      <w:r w:rsidR="00D7017F">
        <w:rPr>
          <w:rFonts w:eastAsia="Times New Roman"/>
        </w:rPr>
        <w:t>sądowym, administracyjnym albo organem samorządu zawodowego lub gospodarczego właściwym ze względu na miejsce zamieszkania tej osoby. Przepis ust. 5.2 zdanie pierwsze stosuje się.</w:t>
      </w:r>
    </w:p>
    <w:p w:rsidR="004568A2" w:rsidRDefault="004568A2" w:rsidP="004568A2">
      <w:pPr>
        <w:shd w:val="clear" w:color="auto" w:fill="FFFFFF"/>
        <w:tabs>
          <w:tab w:val="left" w:pos="418"/>
        </w:tabs>
        <w:spacing w:line="295" w:lineRule="auto"/>
        <w:ind w:left="53" w:right="5"/>
        <w:jc w:val="both"/>
        <w:rPr>
          <w:spacing w:val="-4"/>
        </w:rPr>
      </w:pPr>
    </w:p>
    <w:p w:rsidR="00D7017F" w:rsidRDefault="00D7017F" w:rsidP="00FE5E45">
      <w:pPr>
        <w:shd w:val="clear" w:color="auto" w:fill="FFFFFF"/>
        <w:tabs>
          <w:tab w:val="left" w:pos="418"/>
        </w:tabs>
        <w:spacing w:line="295" w:lineRule="auto"/>
        <w:ind w:left="53" w:right="10"/>
        <w:jc w:val="both"/>
        <w:rPr>
          <w:spacing w:val="-6"/>
        </w:rPr>
      </w:pPr>
      <w:r>
        <w:t>W przypadku w</w:t>
      </w:r>
      <w:r>
        <w:rPr>
          <w:rFonts w:eastAsia="Times New Roman"/>
        </w:rPr>
        <w:t xml:space="preserve">ątpliwości co do treści dokumentu złożonego przez Wykonawcę, Zamawiający może zwrócić się </w:t>
      </w:r>
      <w:r>
        <w:rPr>
          <w:rFonts w:eastAsia="Times New Roman"/>
          <w:spacing w:val="-1"/>
        </w:rPr>
        <w:t xml:space="preserve">do właściwych organów kraju, w którym miejsce zamieszkania ma osoba, której dokument dotyczy, o udzielenie </w:t>
      </w:r>
      <w:r>
        <w:rPr>
          <w:rFonts w:eastAsia="Times New Roman"/>
        </w:rPr>
        <w:t>niezbędnych informacji dotyczących tego dokumentu.</w:t>
      </w:r>
    </w:p>
    <w:p w:rsidR="00D7017F" w:rsidRDefault="00B82B28" w:rsidP="00D7017F">
      <w:pPr>
        <w:shd w:val="clear" w:color="auto" w:fill="FFFFFF"/>
        <w:tabs>
          <w:tab w:val="left" w:pos="432"/>
        </w:tabs>
        <w:spacing w:line="295" w:lineRule="auto"/>
        <w:ind w:left="53" w:right="10"/>
        <w:jc w:val="both"/>
      </w:pPr>
      <w:r>
        <w:rPr>
          <w:spacing w:val="-5"/>
        </w:rPr>
        <w:t xml:space="preserve">9 </w:t>
      </w:r>
      <w:r w:rsidR="00D7017F">
        <w:t>W celu oceny, czy Wykonawca polegaj</w:t>
      </w:r>
      <w:r w:rsidR="00D7017F">
        <w:rPr>
          <w:rFonts w:eastAsia="Times New Roman"/>
        </w:rPr>
        <w:t>ąc na zdolnościach lub sytuacji innych podmiotów na zasadach</w:t>
      </w:r>
      <w:r w:rsidR="004568A2">
        <w:rPr>
          <w:rFonts w:eastAsia="Times New Roman"/>
        </w:rPr>
        <w:t xml:space="preserve"> </w:t>
      </w:r>
      <w:r w:rsidR="00D7017F">
        <w:rPr>
          <w:rFonts w:eastAsia="Times New Roman"/>
          <w:spacing w:val="-1"/>
        </w:rPr>
        <w:t xml:space="preserve">określonych w art. 22a ustawy </w:t>
      </w:r>
      <w:proofErr w:type="spellStart"/>
      <w:r w:rsidR="00D7017F">
        <w:rPr>
          <w:rFonts w:eastAsia="Times New Roman"/>
          <w:spacing w:val="-1"/>
        </w:rPr>
        <w:t>Pzp</w:t>
      </w:r>
      <w:proofErr w:type="spellEnd"/>
      <w:r w:rsidR="00D7017F">
        <w:rPr>
          <w:rFonts w:eastAsia="Times New Roman"/>
          <w:spacing w:val="-1"/>
        </w:rPr>
        <w:t>, będzie dysponował niezbędnymi zasobami w stopniu umożliwiającym należyte</w:t>
      </w:r>
      <w:r w:rsidR="004568A2">
        <w:rPr>
          <w:rFonts w:eastAsia="Times New Roman"/>
          <w:spacing w:val="-1"/>
        </w:rPr>
        <w:t xml:space="preserve"> </w:t>
      </w:r>
      <w:r w:rsidR="00D7017F">
        <w:rPr>
          <w:rFonts w:eastAsia="Times New Roman"/>
        </w:rPr>
        <w:t>wykonanie zamówienia publicznego oraz oceny, czy stosunek łączący wykonawcę z tymi podmiotami gwarantuje</w:t>
      </w:r>
      <w:r w:rsidR="004568A2">
        <w:rPr>
          <w:rFonts w:eastAsia="Times New Roman"/>
        </w:rPr>
        <w:t xml:space="preserve"> </w:t>
      </w:r>
      <w:r w:rsidR="00D7017F">
        <w:rPr>
          <w:rFonts w:eastAsia="Times New Roman"/>
        </w:rPr>
        <w:t>rzeczywisty dostęp do ich zasobów, Zamawiający może żądać dokumentów, które określają w szczególności:</w:t>
      </w:r>
    </w:p>
    <w:p w:rsidR="00D7017F" w:rsidRDefault="00D7017F" w:rsidP="00D7017F">
      <w:pPr>
        <w:shd w:val="clear" w:color="auto" w:fill="FFFFFF"/>
        <w:tabs>
          <w:tab w:val="left" w:pos="557"/>
        </w:tabs>
        <w:spacing w:line="295" w:lineRule="auto"/>
        <w:ind w:left="360"/>
      </w:pPr>
      <w:r>
        <w:rPr>
          <w:spacing w:val="-17"/>
        </w:rPr>
        <w:t>1)</w:t>
      </w:r>
      <w:r>
        <w:tab/>
        <w:t>zakres dost</w:t>
      </w:r>
      <w:r>
        <w:rPr>
          <w:rFonts w:eastAsia="Times New Roman"/>
        </w:rPr>
        <w:t>ępnych Wykonawcy zasobów innego podmiotu;</w:t>
      </w:r>
    </w:p>
    <w:p w:rsidR="00D7017F" w:rsidRDefault="00D7017F" w:rsidP="00D7017F">
      <w:pPr>
        <w:shd w:val="clear" w:color="auto" w:fill="FFFFFF"/>
        <w:tabs>
          <w:tab w:val="left" w:pos="619"/>
        </w:tabs>
        <w:spacing w:line="295" w:lineRule="auto"/>
        <w:ind w:left="619" w:hanging="293"/>
      </w:pPr>
      <w:r>
        <w:t>2)</w:t>
      </w:r>
      <w:r>
        <w:tab/>
        <w:t>spos</w:t>
      </w:r>
      <w:r>
        <w:rPr>
          <w:rFonts w:eastAsia="Times New Roman"/>
        </w:rPr>
        <w:t>ób wykorzystania zasobów innego podmiotu,  przez Wykonawcę,  przy wykonywaniu zamówienia publicznego;</w:t>
      </w:r>
    </w:p>
    <w:p w:rsidR="00D7017F" w:rsidRDefault="00D7017F" w:rsidP="00D7017F">
      <w:pPr>
        <w:shd w:val="clear" w:color="auto" w:fill="FFFFFF"/>
        <w:tabs>
          <w:tab w:val="left" w:pos="552"/>
        </w:tabs>
        <w:spacing w:line="295" w:lineRule="auto"/>
        <w:ind w:left="336"/>
      </w:pPr>
      <w:r>
        <w:rPr>
          <w:spacing w:val="-3"/>
        </w:rPr>
        <w:t>3)</w:t>
      </w:r>
      <w:r>
        <w:tab/>
        <w:t>zakres i okres udzia</w:t>
      </w:r>
      <w:r>
        <w:rPr>
          <w:rFonts w:eastAsia="Times New Roman"/>
        </w:rPr>
        <w:t>łu innego podmiotu przy wykonywaniu zamówienia publicznego;</w:t>
      </w:r>
    </w:p>
    <w:p w:rsidR="00D7017F" w:rsidRDefault="00B82B28" w:rsidP="00D7017F">
      <w:pPr>
        <w:shd w:val="clear" w:color="auto" w:fill="FFFFFF"/>
        <w:tabs>
          <w:tab w:val="left" w:pos="432"/>
        </w:tabs>
        <w:spacing w:line="295" w:lineRule="auto"/>
        <w:ind w:left="53" w:right="5"/>
        <w:jc w:val="both"/>
      </w:pPr>
      <w:r>
        <w:rPr>
          <w:spacing w:val="-6"/>
        </w:rPr>
        <w:t>8.</w:t>
      </w:r>
      <w:r w:rsidR="00D7017F">
        <w:rPr>
          <w:spacing w:val="-6"/>
        </w:rPr>
        <w:t>.2.</w:t>
      </w:r>
      <w:r w:rsidR="00D7017F">
        <w:tab/>
      </w:r>
      <w:r w:rsidR="00D7017F">
        <w:rPr>
          <w:spacing w:val="-1"/>
        </w:rPr>
        <w:t>Zamawiaj</w:t>
      </w:r>
      <w:r w:rsidR="00D7017F">
        <w:rPr>
          <w:rFonts w:eastAsia="Times New Roman"/>
          <w:spacing w:val="-1"/>
        </w:rPr>
        <w:t>ący żąda od Wykonawcy, który polega na zdolnościach lub sytuacji innych podmiotów na zasadach</w:t>
      </w:r>
      <w:r w:rsidR="004568A2">
        <w:rPr>
          <w:rFonts w:eastAsia="Times New Roman"/>
          <w:spacing w:val="-1"/>
        </w:rPr>
        <w:t xml:space="preserve"> </w:t>
      </w:r>
      <w:r w:rsidR="00D7017F">
        <w:rPr>
          <w:rFonts w:eastAsia="Times New Roman"/>
        </w:rPr>
        <w:t xml:space="preserve">określonych w art. 22a ustawy </w:t>
      </w:r>
      <w:proofErr w:type="spellStart"/>
      <w:r w:rsidR="00D7017F">
        <w:rPr>
          <w:rFonts w:eastAsia="Times New Roman"/>
        </w:rPr>
        <w:t>Pzp</w:t>
      </w:r>
      <w:proofErr w:type="spellEnd"/>
      <w:r w:rsidR="00D7017F">
        <w:rPr>
          <w:rFonts w:eastAsia="Times New Roman"/>
        </w:rPr>
        <w:t>, przedstawienia w odniesieniu do tych podmiotów dokumentów wymienionych w ust. 4.1—4.7.</w:t>
      </w:r>
    </w:p>
    <w:p w:rsidR="00D7017F" w:rsidRDefault="00B82B28" w:rsidP="00D7017F">
      <w:pPr>
        <w:shd w:val="clear" w:color="auto" w:fill="FFFFFF"/>
        <w:tabs>
          <w:tab w:val="left" w:pos="490"/>
        </w:tabs>
        <w:spacing w:line="295" w:lineRule="auto"/>
        <w:ind w:left="53" w:right="5"/>
        <w:jc w:val="both"/>
      </w:pPr>
      <w:r>
        <w:rPr>
          <w:spacing w:val="-6"/>
        </w:rPr>
        <w:t>8.</w:t>
      </w:r>
      <w:r w:rsidR="00D7017F">
        <w:rPr>
          <w:spacing w:val="-6"/>
        </w:rPr>
        <w:t>.3.</w:t>
      </w:r>
      <w:r w:rsidR="00D7017F">
        <w:tab/>
        <w:t>Zamawiaj</w:t>
      </w:r>
      <w:r w:rsidR="00D7017F">
        <w:rPr>
          <w:rFonts w:eastAsia="Times New Roman"/>
        </w:rPr>
        <w:t xml:space="preserve">ący może żądać od Wykonawcy przedstawienia dokumentów wymienionych w ust. 4.1-4.7, dotyczących Podwykonawcy, któremu zamierza powierzyć wykonanie części zamówienia, a który nie jest </w:t>
      </w:r>
      <w:r w:rsidR="00D7017F">
        <w:rPr>
          <w:rFonts w:eastAsia="Times New Roman"/>
          <w:spacing w:val="-1"/>
        </w:rPr>
        <w:t xml:space="preserve">podmiotem, na którego zdolnościach lub sytuacji Wykonawca polega na zasadach określonych w art. 22a ustawy </w:t>
      </w:r>
      <w:proofErr w:type="spellStart"/>
      <w:r w:rsidR="00D7017F">
        <w:rPr>
          <w:rFonts w:eastAsia="Times New Roman"/>
          <w:spacing w:val="-1"/>
        </w:rPr>
        <w:t>Pzp</w:t>
      </w:r>
      <w:proofErr w:type="spellEnd"/>
      <w:r w:rsidR="00D7017F">
        <w:rPr>
          <w:rFonts w:eastAsia="Times New Roman"/>
          <w:spacing w:val="-1"/>
        </w:rPr>
        <w:t>.</w:t>
      </w:r>
    </w:p>
    <w:p w:rsidR="00D7017F" w:rsidRDefault="00B82B28" w:rsidP="00D7017F">
      <w:pPr>
        <w:shd w:val="clear" w:color="auto" w:fill="FFFFFF"/>
        <w:tabs>
          <w:tab w:val="left" w:pos="418"/>
        </w:tabs>
        <w:spacing w:line="295" w:lineRule="auto"/>
        <w:ind w:left="48" w:right="5"/>
        <w:jc w:val="both"/>
      </w:pPr>
      <w:r>
        <w:rPr>
          <w:spacing w:val="-5"/>
        </w:rPr>
        <w:t>8</w:t>
      </w:r>
      <w:r w:rsidR="00D7017F">
        <w:rPr>
          <w:spacing w:val="-5"/>
        </w:rPr>
        <w:t>.4.</w:t>
      </w:r>
      <w:r w:rsidR="00D7017F">
        <w:tab/>
      </w:r>
      <w:r w:rsidR="00D7017F">
        <w:rPr>
          <w:spacing w:val="-1"/>
        </w:rPr>
        <w:t>W przypadku wskazania przez Wykonawc</w:t>
      </w:r>
      <w:r w:rsidR="00D7017F">
        <w:rPr>
          <w:rFonts w:eastAsia="Times New Roman"/>
          <w:spacing w:val="-1"/>
        </w:rPr>
        <w:t xml:space="preserve">ę oświadczeń lub dokumentów, o których mowa w Rozdziale 8, które </w:t>
      </w:r>
      <w:r w:rsidR="00D7017F">
        <w:rPr>
          <w:rFonts w:eastAsia="Times New Roman"/>
        </w:rPr>
        <w:t xml:space="preserve">znajdują się w posiadaniu Zamawiającego, w szczególności oświadczeń lub dokumentów przechowywanych przez </w:t>
      </w:r>
      <w:r w:rsidR="00D7017F">
        <w:rPr>
          <w:rFonts w:eastAsia="Times New Roman"/>
          <w:spacing w:val="-1"/>
        </w:rPr>
        <w:t xml:space="preserve">Zamawiającego zgodnie z art. 97 ust. 1 ustawy </w:t>
      </w:r>
      <w:proofErr w:type="spellStart"/>
      <w:r w:rsidR="00D7017F">
        <w:rPr>
          <w:rFonts w:eastAsia="Times New Roman"/>
          <w:spacing w:val="-1"/>
        </w:rPr>
        <w:t>Pzp</w:t>
      </w:r>
      <w:proofErr w:type="spellEnd"/>
      <w:r w:rsidR="00D7017F">
        <w:rPr>
          <w:rFonts w:eastAsia="Times New Roman"/>
          <w:spacing w:val="-1"/>
        </w:rPr>
        <w:t xml:space="preserve">, Zamawiający w celu potwierdzenia okoliczności, o których mowa </w:t>
      </w:r>
      <w:r w:rsidR="00D7017F">
        <w:rPr>
          <w:rFonts w:eastAsia="Times New Roman"/>
        </w:rPr>
        <w:t xml:space="preserve">w art. 25 ust. 1 </w:t>
      </w:r>
      <w:proofErr w:type="spellStart"/>
      <w:r w:rsidR="00D7017F">
        <w:rPr>
          <w:rFonts w:eastAsia="Times New Roman"/>
        </w:rPr>
        <w:t>pkt</w:t>
      </w:r>
      <w:proofErr w:type="spellEnd"/>
      <w:r w:rsidR="00D7017F">
        <w:rPr>
          <w:rFonts w:eastAsia="Times New Roman"/>
        </w:rPr>
        <w:t xml:space="preserve"> 1 i 3 ustawy </w:t>
      </w:r>
      <w:proofErr w:type="spellStart"/>
      <w:r w:rsidR="00D7017F">
        <w:rPr>
          <w:rFonts w:eastAsia="Times New Roman"/>
        </w:rPr>
        <w:t>Pzp</w:t>
      </w:r>
      <w:proofErr w:type="spellEnd"/>
      <w:r w:rsidR="00D7017F">
        <w:rPr>
          <w:rFonts w:eastAsia="Times New Roman"/>
        </w:rPr>
        <w:t>, korzysta z posiadanych oświadczeń lub dokumentów, o ile są one aktualne.</w:t>
      </w:r>
    </w:p>
    <w:p w:rsidR="00D7017F" w:rsidRPr="00B82B28" w:rsidRDefault="00D7017F" w:rsidP="00B82B28">
      <w:pPr>
        <w:pStyle w:val="Akapitzlist"/>
        <w:numPr>
          <w:ilvl w:val="1"/>
          <w:numId w:val="29"/>
        </w:numPr>
        <w:shd w:val="clear" w:color="auto" w:fill="FFFFFF"/>
        <w:tabs>
          <w:tab w:val="left" w:pos="403"/>
        </w:tabs>
        <w:spacing w:line="295" w:lineRule="auto"/>
        <w:ind w:right="10"/>
        <w:jc w:val="both"/>
        <w:rPr>
          <w:spacing w:val="-6"/>
        </w:rPr>
      </w:pPr>
      <w:r w:rsidRPr="00B82B28">
        <w:rPr>
          <w:spacing w:val="-1"/>
        </w:rPr>
        <w:lastRenderedPageBreak/>
        <w:t>O</w:t>
      </w:r>
      <w:r w:rsidRPr="00B82B28">
        <w:rPr>
          <w:rFonts w:eastAsia="Times New Roman"/>
          <w:spacing w:val="-1"/>
        </w:rPr>
        <w:t xml:space="preserve">świadczenia, o których mowa w </w:t>
      </w:r>
      <w:proofErr w:type="spellStart"/>
      <w:r w:rsidRPr="00B82B28">
        <w:rPr>
          <w:rFonts w:eastAsia="Times New Roman"/>
          <w:spacing w:val="-1"/>
        </w:rPr>
        <w:t>siwz</w:t>
      </w:r>
      <w:proofErr w:type="spellEnd"/>
      <w:r w:rsidRPr="00B82B28">
        <w:rPr>
          <w:rFonts w:eastAsia="Times New Roman"/>
          <w:spacing w:val="-1"/>
        </w:rPr>
        <w:t xml:space="preserve"> dotyczące Wykonawcy i innych podmiotów, na których zdolnościach lub </w:t>
      </w:r>
      <w:r w:rsidRPr="00B82B28">
        <w:rPr>
          <w:rFonts w:eastAsia="Times New Roman"/>
        </w:rPr>
        <w:t xml:space="preserve">sytuacji polega Wykonawca na zasadach określonych w art. 22a ustawy </w:t>
      </w:r>
      <w:proofErr w:type="spellStart"/>
      <w:r w:rsidRPr="00B82B28">
        <w:rPr>
          <w:rFonts w:eastAsia="Times New Roman"/>
        </w:rPr>
        <w:t>Pzp</w:t>
      </w:r>
      <w:proofErr w:type="spellEnd"/>
      <w:r w:rsidRPr="00B82B28">
        <w:rPr>
          <w:rFonts w:eastAsia="Times New Roman"/>
        </w:rPr>
        <w:t xml:space="preserve"> oraz dotyczące Podwykonawców, składane są w oryginale.</w:t>
      </w:r>
    </w:p>
    <w:p w:rsidR="00D7017F" w:rsidRPr="00B82B28" w:rsidRDefault="00D7017F" w:rsidP="00B82B28">
      <w:pPr>
        <w:pStyle w:val="Akapitzlist"/>
        <w:numPr>
          <w:ilvl w:val="1"/>
          <w:numId w:val="29"/>
        </w:numPr>
        <w:shd w:val="clear" w:color="auto" w:fill="FFFFFF"/>
        <w:tabs>
          <w:tab w:val="left" w:pos="403"/>
        </w:tabs>
        <w:spacing w:line="295" w:lineRule="auto"/>
        <w:ind w:right="14"/>
        <w:jc w:val="both"/>
        <w:rPr>
          <w:spacing w:val="-6"/>
        </w:rPr>
      </w:pPr>
      <w:r>
        <w:t>Dokumenty, o kt</w:t>
      </w:r>
      <w:r w:rsidRPr="00B82B28">
        <w:rPr>
          <w:rFonts w:eastAsia="Times New Roman"/>
        </w:rPr>
        <w:t>órych mowa w SIWZ, inne niż oświadczenia, o których mowa w ust. 1, składane są w oryginale lub kopii poświadczonej za zgodność z oryginałem.</w:t>
      </w:r>
    </w:p>
    <w:p w:rsidR="00D7017F" w:rsidRPr="00B82B28" w:rsidRDefault="00D7017F" w:rsidP="00B82B28">
      <w:pPr>
        <w:pStyle w:val="Akapitzlist"/>
        <w:numPr>
          <w:ilvl w:val="1"/>
          <w:numId w:val="29"/>
        </w:numPr>
        <w:shd w:val="clear" w:color="auto" w:fill="FFFFFF"/>
        <w:tabs>
          <w:tab w:val="left" w:pos="403"/>
        </w:tabs>
        <w:spacing w:line="295" w:lineRule="auto"/>
        <w:rPr>
          <w:spacing w:val="-6"/>
        </w:rPr>
      </w:pPr>
      <w:r>
        <w:t>Po</w:t>
      </w:r>
      <w:r w:rsidRPr="00B82B28">
        <w:rPr>
          <w:rFonts w:eastAsia="Times New Roman"/>
        </w:rPr>
        <w:t>świadczenie za zgodność z oryginałem następuje w formie pisemnej.</w:t>
      </w:r>
    </w:p>
    <w:p w:rsidR="00D7017F" w:rsidRDefault="00D7017F" w:rsidP="00D7017F">
      <w:pPr>
        <w:shd w:val="clear" w:color="auto" w:fill="FFFFFF"/>
        <w:spacing w:line="295" w:lineRule="auto"/>
        <w:ind w:left="48" w:right="19"/>
        <w:jc w:val="both"/>
      </w:pPr>
      <w:r>
        <w:t>9. Zamawiaj</w:t>
      </w:r>
      <w:r>
        <w:rPr>
          <w:rFonts w:eastAsia="Times New Roman"/>
        </w:rPr>
        <w:t xml:space="preserve">ący może żądać przedstawienia oryginału lub notarialnie poświadczonej kopii dokumentów, o których </w:t>
      </w:r>
      <w:r>
        <w:rPr>
          <w:rFonts w:eastAsia="Times New Roman"/>
          <w:spacing w:val="-1"/>
        </w:rPr>
        <w:t xml:space="preserve">mowa w SIWZ, innych niż oświadczenia, wyłącznie wtedy, gdy złożona kopia dokumentu jest nieczytelna lub budzi </w:t>
      </w:r>
      <w:r>
        <w:rPr>
          <w:rFonts w:eastAsia="Times New Roman"/>
        </w:rPr>
        <w:t>wątpliwości co do jej prawdziwości.</w:t>
      </w:r>
    </w:p>
    <w:p w:rsidR="000D6081" w:rsidRDefault="000D6081" w:rsidP="005F0853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D7017F" w:rsidRPr="004568A2" w:rsidRDefault="004568A2" w:rsidP="004568A2">
      <w:pPr>
        <w:pStyle w:val="Akapitzlist"/>
        <w:numPr>
          <w:ilvl w:val="0"/>
          <w:numId w:val="22"/>
        </w:numPr>
        <w:shd w:val="clear" w:color="auto" w:fill="D9D9D9" w:themeFill="background1" w:themeFillShade="D9"/>
        <w:spacing w:line="295" w:lineRule="auto"/>
        <w:ind w:left="426" w:hanging="284"/>
        <w:rPr>
          <w:rFonts w:eastAsia="Times New Roman"/>
        </w:rPr>
      </w:pPr>
      <w:r>
        <w:t>INFORMACJA O SPOSOBU, POROZUMIEWANIA SI</w:t>
      </w:r>
      <w:r w:rsidRPr="004568A2">
        <w:rPr>
          <w:rFonts w:eastAsia="Times New Roman"/>
        </w:rPr>
        <w:t>Ę ZAMAWIAJĄCEGO Z WYKONAWCAMI ORAZ PRZEKAZYWANIA OŚWIADCZEŃ I DOKUMENTÓW</w:t>
      </w:r>
    </w:p>
    <w:p w:rsidR="004568A2" w:rsidRDefault="004568A2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4568A2" w:rsidRDefault="004568A2" w:rsidP="004568A2">
      <w:pPr>
        <w:numPr>
          <w:ilvl w:val="0"/>
          <w:numId w:val="23"/>
        </w:numPr>
        <w:shd w:val="clear" w:color="auto" w:fill="FFFFFF"/>
        <w:tabs>
          <w:tab w:val="left" w:pos="264"/>
        </w:tabs>
        <w:spacing w:line="295" w:lineRule="auto"/>
        <w:ind w:left="58"/>
        <w:jc w:val="both"/>
        <w:rPr>
          <w:spacing w:val="-20"/>
        </w:rPr>
      </w:pPr>
      <w:r>
        <w:t>W post</w:t>
      </w:r>
      <w:r>
        <w:rPr>
          <w:rFonts w:eastAsia="Times New Roman"/>
        </w:rPr>
        <w:t>ępowaniu o udzielenie zamówienia komunikacja między Zamawiającym, a Wykonawcami odbywa się za pośrednictwem operatora pocztowego w rozumieniu ustawy z dnia 23 listopada 2012 r. - Prawo pocztowe (Dz. U. poz. 1529 ze zm.) osobiście lub za pośrednictwem posłańca lub przy użyciu środków komunikacji elektronicznej.</w:t>
      </w:r>
    </w:p>
    <w:p w:rsidR="004568A2" w:rsidRDefault="004568A2" w:rsidP="004568A2">
      <w:pPr>
        <w:numPr>
          <w:ilvl w:val="0"/>
          <w:numId w:val="23"/>
        </w:numPr>
        <w:shd w:val="clear" w:color="auto" w:fill="FFFFFF"/>
        <w:tabs>
          <w:tab w:val="left" w:pos="264"/>
        </w:tabs>
        <w:spacing w:line="295" w:lineRule="auto"/>
        <w:ind w:left="58"/>
        <w:rPr>
          <w:spacing w:val="-6"/>
        </w:rPr>
      </w:pPr>
      <w:r>
        <w:t>Ofert</w:t>
      </w:r>
      <w:r>
        <w:rPr>
          <w:rFonts w:eastAsia="Times New Roman"/>
        </w:rPr>
        <w:t>ę składa się pod rygorem nieważności w formie pisemnej.</w:t>
      </w:r>
    </w:p>
    <w:p w:rsidR="004568A2" w:rsidRDefault="004568A2" w:rsidP="004568A2">
      <w:pPr>
        <w:numPr>
          <w:ilvl w:val="0"/>
          <w:numId w:val="23"/>
        </w:numPr>
        <w:shd w:val="clear" w:color="auto" w:fill="FFFFFF"/>
        <w:tabs>
          <w:tab w:val="left" w:pos="264"/>
        </w:tabs>
        <w:spacing w:line="295" w:lineRule="auto"/>
        <w:ind w:left="58"/>
        <w:rPr>
          <w:spacing w:val="-10"/>
        </w:rPr>
      </w:pPr>
      <w:r>
        <w:t>Korespondencj</w:t>
      </w:r>
      <w:r>
        <w:rPr>
          <w:rFonts w:eastAsia="Times New Roman"/>
        </w:rPr>
        <w:t>ę związaną z niniejszym postępowaniem, należy kierować:</w:t>
      </w:r>
    </w:p>
    <w:p w:rsidR="004568A2" w:rsidRDefault="004568A2" w:rsidP="004568A2">
      <w:pPr>
        <w:spacing w:line="295" w:lineRule="auto"/>
        <w:rPr>
          <w:sz w:val="2"/>
          <w:szCs w:val="2"/>
        </w:rPr>
      </w:pPr>
    </w:p>
    <w:p w:rsidR="004568A2" w:rsidRDefault="004568A2" w:rsidP="004568A2">
      <w:pPr>
        <w:numPr>
          <w:ilvl w:val="0"/>
          <w:numId w:val="24"/>
        </w:numPr>
        <w:shd w:val="clear" w:color="auto" w:fill="FFFFFF"/>
        <w:tabs>
          <w:tab w:val="left" w:pos="629"/>
        </w:tabs>
        <w:spacing w:line="295" w:lineRule="auto"/>
        <w:ind w:left="341"/>
        <w:rPr>
          <w:spacing w:val="-16"/>
        </w:rPr>
      </w:pPr>
      <w:r>
        <w:t>na adres: Gmina Gruta, Gruta 244, 86-330 Gruta,</w:t>
      </w:r>
    </w:p>
    <w:p w:rsidR="004568A2" w:rsidRDefault="004568A2" w:rsidP="004568A2">
      <w:pPr>
        <w:numPr>
          <w:ilvl w:val="0"/>
          <w:numId w:val="24"/>
        </w:numPr>
        <w:shd w:val="clear" w:color="auto" w:fill="FFFFFF"/>
        <w:tabs>
          <w:tab w:val="left" w:pos="629"/>
        </w:tabs>
        <w:spacing w:line="295" w:lineRule="auto"/>
        <w:ind w:left="341"/>
        <w:rPr>
          <w:spacing w:val="-5"/>
        </w:rPr>
      </w:pPr>
      <w:r>
        <w:t xml:space="preserve">w formie elektronicznej: </w:t>
      </w:r>
      <w:hyperlink r:id="rId7" w:history="1">
        <w:r w:rsidRPr="00920996">
          <w:rPr>
            <w:u w:val="single"/>
          </w:rPr>
          <w:t>gruta@gruta.pl</w:t>
        </w:r>
      </w:hyperlink>
    </w:p>
    <w:p w:rsidR="004568A2" w:rsidRDefault="004568A2" w:rsidP="004568A2">
      <w:pPr>
        <w:shd w:val="clear" w:color="auto" w:fill="FFFFFF"/>
        <w:tabs>
          <w:tab w:val="left" w:pos="758"/>
        </w:tabs>
        <w:spacing w:line="295" w:lineRule="auto"/>
        <w:ind w:left="624" w:hanging="283"/>
      </w:pPr>
      <w:r>
        <w:rPr>
          <w:spacing w:val="-3"/>
        </w:rPr>
        <w:t>3)</w:t>
      </w:r>
      <w:r>
        <w:tab/>
        <w:t>osobi</w:t>
      </w:r>
      <w:r>
        <w:rPr>
          <w:rFonts w:eastAsia="Times New Roman"/>
        </w:rPr>
        <w:t>ście:  do Biura Obsługi Interesantów w siedzibie Zamawiającego codziennie w dni robocze od poniedziałku do piątku, od godz. 7.30 do 15.30.</w:t>
      </w:r>
    </w:p>
    <w:p w:rsidR="004568A2" w:rsidRDefault="004568A2" w:rsidP="004568A2">
      <w:pPr>
        <w:numPr>
          <w:ilvl w:val="0"/>
          <w:numId w:val="25"/>
        </w:numPr>
        <w:shd w:val="clear" w:color="auto" w:fill="FFFFFF"/>
        <w:tabs>
          <w:tab w:val="left" w:pos="298"/>
        </w:tabs>
        <w:spacing w:line="295" w:lineRule="auto"/>
        <w:ind w:left="53" w:right="5"/>
        <w:jc w:val="both"/>
        <w:rPr>
          <w:spacing w:val="-10"/>
        </w:rPr>
      </w:pPr>
      <w:r>
        <w:t>Wykonawca pobieraj</w:t>
      </w:r>
      <w:r>
        <w:rPr>
          <w:rFonts w:eastAsia="Times New Roman"/>
        </w:rPr>
        <w:t>ący specyfikację istotnych warunków zamówienia ze strony internetowej Zamawiającego zobowiązany jest do jej monitorowania w tym samym miejscu, z której została pobrana, gdyż Zamawiający będzie zamieszczał wszelkie informacje dotyczące postępowania, a w szczególności: zmiany ogłoszenia, wyjaśnienia i zmiany treści specyfikacji istotnych warunków zamówienia, przedłużenia terminu składania ofert itp.</w:t>
      </w:r>
    </w:p>
    <w:p w:rsidR="004568A2" w:rsidRDefault="004568A2" w:rsidP="004568A2">
      <w:pPr>
        <w:numPr>
          <w:ilvl w:val="0"/>
          <w:numId w:val="25"/>
        </w:numPr>
        <w:shd w:val="clear" w:color="auto" w:fill="FFFFFF"/>
        <w:tabs>
          <w:tab w:val="left" w:pos="298"/>
        </w:tabs>
        <w:spacing w:line="295" w:lineRule="auto"/>
        <w:ind w:left="53" w:right="10"/>
        <w:jc w:val="both"/>
        <w:rPr>
          <w:spacing w:val="-10"/>
        </w:rPr>
      </w:pPr>
      <w:r>
        <w:t>Protok</w:t>
      </w:r>
      <w:r>
        <w:rPr>
          <w:rFonts w:eastAsia="Times New Roman"/>
        </w:rPr>
        <w:t>ół wraz z załącznikami jest jawny. Załączniki do protokołu udostępnia się po dokonaniu wyboru najkorzystniejszej oferty lub unieważnieniu postępowania, z tym ze oferty udostępnia się od chwili ich otwarcia.</w:t>
      </w:r>
    </w:p>
    <w:p w:rsidR="004568A2" w:rsidRDefault="004568A2" w:rsidP="004568A2">
      <w:pPr>
        <w:numPr>
          <w:ilvl w:val="0"/>
          <w:numId w:val="25"/>
        </w:numPr>
        <w:shd w:val="clear" w:color="auto" w:fill="FFFFFF"/>
        <w:tabs>
          <w:tab w:val="left" w:pos="298"/>
        </w:tabs>
        <w:spacing w:line="295" w:lineRule="auto"/>
        <w:ind w:left="53" w:right="5"/>
        <w:jc w:val="both"/>
        <w:rPr>
          <w:spacing w:val="-10"/>
        </w:rPr>
      </w:pPr>
      <w:r>
        <w:t>Zamawiaj</w:t>
      </w:r>
      <w:r>
        <w:rPr>
          <w:rFonts w:eastAsia="Times New Roman"/>
        </w:rPr>
        <w:t>ący udostępnia protokół lub załączniki do protokołu na wniosek. Udostępnienie protokołu lub załączników następuje zgodnie z Rozporządzeniem Ministra Rozwoju z dnia 26 lipca 2016 r. w sprawie protokołu postępowania o udzielenie zamówienia publicznego (Dz. U. z 2016 r. poz. 1128).</w:t>
      </w:r>
    </w:p>
    <w:p w:rsidR="004568A2" w:rsidRDefault="004568A2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4568A2" w:rsidRPr="004568A2" w:rsidRDefault="004568A2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  <w:r w:rsidRPr="004568A2">
        <w:rPr>
          <w:shd w:val="clear" w:color="auto" w:fill="D9D9D9" w:themeFill="background1" w:themeFillShade="D9"/>
        </w:rPr>
        <w:t>10. ADRES POCZTY ELEKTRONICZNEJ I STRONY INTERNETOWEJ ZAMAWIAJ</w:t>
      </w:r>
      <w:r w:rsidRPr="004568A2">
        <w:rPr>
          <w:rFonts w:eastAsia="Times New Roman"/>
          <w:shd w:val="clear" w:color="auto" w:fill="D9D9D9" w:themeFill="background1" w:themeFillShade="D9"/>
        </w:rPr>
        <w:t>ĄCEGO</w:t>
      </w:r>
    </w:p>
    <w:p w:rsidR="004568A2" w:rsidRDefault="004568A2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4568A2" w:rsidRDefault="004568A2" w:rsidP="004568A2">
      <w:pPr>
        <w:numPr>
          <w:ilvl w:val="0"/>
          <w:numId w:val="26"/>
        </w:numPr>
        <w:shd w:val="clear" w:color="auto" w:fill="FFFFFF"/>
        <w:tabs>
          <w:tab w:val="left" w:pos="250"/>
        </w:tabs>
        <w:spacing w:line="295" w:lineRule="auto"/>
        <w:ind w:left="48"/>
        <w:rPr>
          <w:spacing w:val="-20"/>
        </w:rPr>
      </w:pPr>
      <w:r>
        <w:t>Adres strony internetowej Zamawiaj</w:t>
      </w:r>
      <w:r>
        <w:rPr>
          <w:rFonts w:eastAsia="Times New Roman"/>
        </w:rPr>
        <w:t xml:space="preserve">ącego: </w:t>
      </w:r>
      <w:hyperlink r:id="rId8" w:history="1">
        <w:r w:rsidRPr="00920996">
          <w:rPr>
            <w:rFonts w:eastAsia="Times New Roman"/>
            <w:u w:val="single"/>
          </w:rPr>
          <w:t>http://www.bip.gruta.akcessnet.net</w:t>
        </w:r>
      </w:hyperlink>
    </w:p>
    <w:p w:rsidR="004568A2" w:rsidRPr="00054382" w:rsidRDefault="004568A2" w:rsidP="004568A2">
      <w:pPr>
        <w:numPr>
          <w:ilvl w:val="0"/>
          <w:numId w:val="26"/>
        </w:numPr>
        <w:shd w:val="clear" w:color="auto" w:fill="FFFFFF"/>
        <w:tabs>
          <w:tab w:val="left" w:pos="250"/>
        </w:tabs>
        <w:spacing w:line="295" w:lineRule="auto"/>
        <w:ind w:left="48"/>
        <w:rPr>
          <w:spacing w:val="-6"/>
        </w:rPr>
      </w:pPr>
      <w:r>
        <w:rPr>
          <w:spacing w:val="-1"/>
        </w:rPr>
        <w:t>Adres poczty elektronicznej Zamawiaj</w:t>
      </w:r>
      <w:r>
        <w:rPr>
          <w:rFonts w:eastAsia="Times New Roman"/>
          <w:spacing w:val="-1"/>
        </w:rPr>
        <w:t xml:space="preserve">ącego: </w:t>
      </w:r>
      <w:hyperlink r:id="rId9" w:history="1">
        <w:r w:rsidRPr="00920996">
          <w:rPr>
            <w:rFonts w:eastAsia="Times New Roman"/>
            <w:spacing w:val="-1"/>
            <w:u w:val="single"/>
          </w:rPr>
          <w:t>gruta@gruta.pl</w:t>
        </w:r>
      </w:hyperlink>
      <w:r w:rsidRPr="00920996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lub </w:t>
      </w:r>
      <w:hyperlink r:id="rId10" w:history="1">
        <w:r w:rsidRPr="00920996">
          <w:rPr>
            <w:rFonts w:eastAsia="Times New Roman"/>
            <w:spacing w:val="-1"/>
            <w:u w:val="single"/>
          </w:rPr>
          <w:t>przetargi@gruta.pl</w:t>
        </w:r>
      </w:hyperlink>
    </w:p>
    <w:p w:rsidR="004568A2" w:rsidRDefault="004568A2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4568A2" w:rsidRPr="004568A2" w:rsidRDefault="004568A2" w:rsidP="004568A2">
      <w:pPr>
        <w:shd w:val="clear" w:color="auto" w:fill="D9D9D9" w:themeFill="background1" w:themeFillShade="D9"/>
        <w:spacing w:line="295" w:lineRule="auto"/>
        <w:ind w:left="72"/>
      </w:pPr>
      <w:r w:rsidRPr="004568A2">
        <w:t>11. WSKAZANIE OS</w:t>
      </w:r>
      <w:r w:rsidRPr="004568A2">
        <w:rPr>
          <w:rFonts w:eastAsia="Times New Roman"/>
        </w:rPr>
        <w:t>ÓB UPRAWNIONYCH DO POROZUMIEWANIA SIĘ Z WYKONAWCAMI.</w:t>
      </w:r>
    </w:p>
    <w:p w:rsidR="004568A2" w:rsidRDefault="004568A2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4568A2" w:rsidRDefault="004568A2" w:rsidP="004568A2">
      <w:pPr>
        <w:shd w:val="clear" w:color="auto" w:fill="FFFFFF"/>
        <w:spacing w:line="295" w:lineRule="auto"/>
        <w:ind w:left="485"/>
      </w:pPr>
      <w:r>
        <w:rPr>
          <w:spacing w:val="-1"/>
        </w:rPr>
        <w:t>Osob</w:t>
      </w:r>
      <w:r>
        <w:rPr>
          <w:rFonts w:eastAsia="Times New Roman"/>
          <w:spacing w:val="-1"/>
        </w:rPr>
        <w:t>ą uprawnioną do kontaktów z Wykonawcami jest:</w:t>
      </w:r>
    </w:p>
    <w:p w:rsidR="004568A2" w:rsidRDefault="004568A2" w:rsidP="004568A2">
      <w:pPr>
        <w:shd w:val="clear" w:color="auto" w:fill="FFFFFF"/>
        <w:tabs>
          <w:tab w:val="left" w:pos="595"/>
        </w:tabs>
        <w:spacing w:line="295" w:lineRule="auto"/>
        <w:ind w:left="480"/>
      </w:pPr>
      <w:r>
        <w:t>-</w:t>
      </w:r>
      <w:r>
        <w:tab/>
      </w:r>
      <w:r>
        <w:rPr>
          <w:spacing w:val="-1"/>
        </w:rPr>
        <w:t>w kwestiach proceduralnych:</w:t>
      </w:r>
    </w:p>
    <w:p w:rsidR="00AC26F8" w:rsidRDefault="004568A2" w:rsidP="00AC26F8">
      <w:pPr>
        <w:shd w:val="clear" w:color="auto" w:fill="FFFFFF"/>
        <w:spacing w:line="295" w:lineRule="auto"/>
        <w:ind w:left="485"/>
        <w:rPr>
          <w:rFonts w:eastAsia="Times New Roman"/>
          <w:spacing w:val="-1"/>
        </w:rPr>
      </w:pPr>
      <w:r>
        <w:rPr>
          <w:spacing w:val="-1"/>
        </w:rPr>
        <w:t>Edward Kali</w:t>
      </w:r>
      <w:r>
        <w:rPr>
          <w:rFonts w:eastAsia="Times New Roman"/>
          <w:spacing w:val="-1"/>
        </w:rPr>
        <w:t xml:space="preserve">ński, Celestyna Cichocka  tel. 56.4683121 w. 106, e-mail: </w:t>
      </w:r>
      <w:hyperlink r:id="rId11" w:history="1">
        <w:r w:rsidRPr="00920996">
          <w:rPr>
            <w:rFonts w:eastAsia="Times New Roman"/>
            <w:spacing w:val="-1"/>
            <w:u w:val="single"/>
          </w:rPr>
          <w:t>przetargi@gruta.pl</w:t>
        </w:r>
      </w:hyperlink>
      <w:r w:rsidRPr="00920996">
        <w:rPr>
          <w:rFonts w:eastAsia="Times New Roman"/>
          <w:spacing w:val="-1"/>
        </w:rPr>
        <w:t xml:space="preserve">. </w:t>
      </w:r>
      <w:r>
        <w:rPr>
          <w:rFonts w:eastAsia="Times New Roman"/>
          <w:spacing w:val="-1"/>
        </w:rPr>
        <w:t>UG w Grucie pok. nr 15,</w:t>
      </w:r>
    </w:p>
    <w:p w:rsidR="004568A2" w:rsidRDefault="004568A2" w:rsidP="00AC26F8">
      <w:pPr>
        <w:shd w:val="clear" w:color="auto" w:fill="FFFFFF"/>
        <w:spacing w:line="295" w:lineRule="auto"/>
        <w:ind w:left="485"/>
      </w:pPr>
      <w:r>
        <w:t>-</w:t>
      </w:r>
      <w:r>
        <w:tab/>
      </w:r>
      <w:r>
        <w:rPr>
          <w:spacing w:val="-1"/>
        </w:rPr>
        <w:t>w kwestiach merytorycznych:</w:t>
      </w:r>
    </w:p>
    <w:p w:rsidR="004568A2" w:rsidRDefault="004568A2" w:rsidP="004568A2">
      <w:pPr>
        <w:shd w:val="clear" w:color="auto" w:fill="FFFFFF"/>
        <w:spacing w:line="295" w:lineRule="auto"/>
        <w:ind w:left="480"/>
      </w:pPr>
      <w:r>
        <w:t xml:space="preserve">Halina </w:t>
      </w:r>
      <w:proofErr w:type="spellStart"/>
      <w:r>
        <w:t>Saucha</w:t>
      </w:r>
      <w:proofErr w:type="spellEnd"/>
      <w:r>
        <w:t xml:space="preserve">, tel. 56.4683121 w. 117, e-mail: </w:t>
      </w:r>
      <w:hyperlink r:id="rId12" w:history="1">
        <w:r w:rsidRPr="00920996">
          <w:rPr>
            <w:u w:val="single"/>
          </w:rPr>
          <w:t>gruta@gruta.pl</w:t>
        </w:r>
      </w:hyperlink>
      <w:r>
        <w:t>, UG w Grucie pok. nr 10.</w:t>
      </w:r>
    </w:p>
    <w:p w:rsidR="004568A2" w:rsidRDefault="004568A2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AC26F8" w:rsidRPr="00AC26F8" w:rsidRDefault="00AC26F8" w:rsidP="00AC26F8">
      <w:pPr>
        <w:shd w:val="clear" w:color="auto" w:fill="D9D9D9" w:themeFill="background1" w:themeFillShade="D9"/>
        <w:spacing w:line="295" w:lineRule="auto"/>
        <w:ind w:left="72"/>
      </w:pPr>
      <w:r w:rsidRPr="00AC26F8">
        <w:t>12. WYMAGANIA DOTYCZ</w:t>
      </w:r>
      <w:r w:rsidRPr="00AC26F8">
        <w:rPr>
          <w:rFonts w:eastAsia="Times New Roman"/>
        </w:rPr>
        <w:t>ĄCE WADIUM.</w:t>
      </w:r>
    </w:p>
    <w:p w:rsidR="00AC26F8" w:rsidRDefault="00AC26F8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AC26F8" w:rsidRDefault="00AC26F8" w:rsidP="00AC26F8">
      <w:pPr>
        <w:shd w:val="clear" w:color="auto" w:fill="FFFFFF"/>
        <w:spacing w:line="295" w:lineRule="auto"/>
        <w:ind w:left="43"/>
      </w:pPr>
      <w:r>
        <w:rPr>
          <w:spacing w:val="-1"/>
        </w:rPr>
        <w:t>Nie ustala si</w:t>
      </w:r>
      <w:r>
        <w:rPr>
          <w:rFonts w:eastAsia="Times New Roman"/>
          <w:spacing w:val="-1"/>
        </w:rPr>
        <w:t>ę wadium</w:t>
      </w:r>
    </w:p>
    <w:p w:rsidR="00AC26F8" w:rsidRDefault="00AC26F8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FE5E45" w:rsidRPr="00FE5E45" w:rsidRDefault="00FE5E45" w:rsidP="00FE5E45">
      <w:pPr>
        <w:shd w:val="clear" w:color="auto" w:fill="D9D9D9" w:themeFill="background1" w:themeFillShade="D9"/>
        <w:spacing w:line="295" w:lineRule="auto"/>
        <w:ind w:left="77"/>
      </w:pPr>
      <w:r w:rsidRPr="00FE5E45">
        <w:t>13. TERMIN ZWI</w:t>
      </w:r>
      <w:r w:rsidRPr="00FE5E45">
        <w:rPr>
          <w:rFonts w:eastAsia="Times New Roman"/>
        </w:rPr>
        <w:t>ĄZANIA OFERTĄ.</w:t>
      </w:r>
    </w:p>
    <w:p w:rsidR="00FE5E45" w:rsidRDefault="00FE5E45" w:rsidP="00FE5E45">
      <w:pPr>
        <w:shd w:val="clear" w:color="auto" w:fill="FFFFFF"/>
        <w:spacing w:line="295" w:lineRule="auto"/>
        <w:ind w:left="48" w:right="10"/>
        <w:jc w:val="both"/>
      </w:pPr>
      <w:r>
        <w:t>1. Wykonawca jest zwi</w:t>
      </w:r>
      <w:r>
        <w:rPr>
          <w:rFonts w:eastAsia="Times New Roman"/>
        </w:rPr>
        <w:t>ązany ofertą przez okres 30 dni. Bieg terminu związania ofertą rozpoczyna się wraz z upływem terminu składania ofert.</w:t>
      </w:r>
    </w:p>
    <w:p w:rsidR="00FE5E45" w:rsidRDefault="00FE5E45" w:rsidP="00FE5E45">
      <w:pPr>
        <w:shd w:val="clear" w:color="auto" w:fill="FFFFFF"/>
        <w:spacing w:line="295" w:lineRule="auto"/>
        <w:ind w:left="48" w:right="14"/>
        <w:jc w:val="both"/>
      </w:pPr>
      <w:r>
        <w:t>2.Wykonawca samodzielnie lub na wniosek Zamawiaj</w:t>
      </w:r>
      <w:r>
        <w:rPr>
          <w:rFonts w:eastAsia="Times New Roman"/>
        </w:rPr>
        <w:t>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C26F8" w:rsidRDefault="00AC26F8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FE5E45" w:rsidRDefault="00FE5E45" w:rsidP="00FE5E45">
      <w:pPr>
        <w:shd w:val="clear" w:color="auto" w:fill="D9D9D9" w:themeFill="background1" w:themeFillShade="D9"/>
        <w:spacing w:line="295" w:lineRule="auto"/>
        <w:ind w:left="72"/>
      </w:pPr>
      <w:r>
        <w:t>14. OPIS SPOSOBU PRZYGOTOWANIA OFERT.</w:t>
      </w:r>
    </w:p>
    <w:p w:rsidR="00FE5E45" w:rsidRDefault="00FE5E45" w:rsidP="00B82B28">
      <w:pPr>
        <w:shd w:val="clear" w:color="auto" w:fill="FFFFFF"/>
        <w:tabs>
          <w:tab w:val="left" w:pos="250"/>
        </w:tabs>
        <w:spacing w:line="295" w:lineRule="auto"/>
        <w:ind w:left="72"/>
        <w:jc w:val="both"/>
      </w:pPr>
      <w:r>
        <w:rPr>
          <w:spacing w:val="-18"/>
        </w:rPr>
        <w:t>1.</w:t>
      </w:r>
      <w:r>
        <w:tab/>
        <w:t>Niniejsze post</w:t>
      </w:r>
      <w:r>
        <w:rPr>
          <w:rFonts w:eastAsia="Times New Roman"/>
        </w:rPr>
        <w:t>ępowanie jest prowadzone w języku polskim.</w:t>
      </w:r>
    </w:p>
    <w:p w:rsidR="00FE5E45" w:rsidRDefault="00FE5E45" w:rsidP="00B82B28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295" w:lineRule="auto"/>
        <w:ind w:left="43"/>
        <w:jc w:val="both"/>
        <w:rPr>
          <w:spacing w:val="-5"/>
        </w:rPr>
      </w:pPr>
      <w:r>
        <w:t>Oferta musi by</w:t>
      </w:r>
      <w:r>
        <w:rPr>
          <w:rFonts w:eastAsia="Times New Roman"/>
        </w:rPr>
        <w:t>ć sporządzona z zachowaniem formy pisemnej pod rygorem nieważności i treść oferty musi odpowiadać treści specyfikacji istotnych warunków zamówienia.</w:t>
      </w:r>
    </w:p>
    <w:p w:rsidR="00FE5E45" w:rsidRDefault="00FE5E45" w:rsidP="00B82B28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295" w:lineRule="auto"/>
        <w:ind w:left="43"/>
        <w:jc w:val="both"/>
        <w:rPr>
          <w:spacing w:val="-10"/>
        </w:rPr>
      </w:pPr>
      <w:r>
        <w:rPr>
          <w:spacing w:val="-1"/>
        </w:rPr>
        <w:t>Oferta wraz z za</w:t>
      </w:r>
      <w:r>
        <w:rPr>
          <w:rFonts w:eastAsia="Times New Roman"/>
          <w:spacing w:val="-1"/>
        </w:rPr>
        <w:t>łącznikami musi być czytelna.</w:t>
      </w:r>
    </w:p>
    <w:p w:rsidR="00FE5E45" w:rsidRDefault="00FE5E45" w:rsidP="00B82B28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295" w:lineRule="auto"/>
        <w:ind w:left="43"/>
        <w:jc w:val="both"/>
        <w:rPr>
          <w:spacing w:val="-4"/>
        </w:rPr>
      </w:pPr>
      <w:r>
        <w:t>Wszelkie rozliczenia zwi</w:t>
      </w:r>
      <w:r>
        <w:rPr>
          <w:rFonts w:eastAsia="Times New Roman"/>
        </w:rPr>
        <w:t>ązane z realizacją niniejszego zamówienia dokonywane będą w złotych polskich (PLN).</w:t>
      </w:r>
    </w:p>
    <w:p w:rsidR="00FE5E45" w:rsidRDefault="00FE5E45" w:rsidP="00B82B28">
      <w:pPr>
        <w:shd w:val="clear" w:color="auto" w:fill="FFFFFF"/>
        <w:tabs>
          <w:tab w:val="left" w:pos="307"/>
        </w:tabs>
        <w:spacing w:line="295" w:lineRule="auto"/>
        <w:ind w:left="48"/>
        <w:jc w:val="both"/>
      </w:pPr>
      <w:r>
        <w:rPr>
          <w:spacing w:val="-10"/>
        </w:rPr>
        <w:t>5.</w:t>
      </w:r>
      <w:r>
        <w:tab/>
        <w:t>Oferta wraz z za</w:t>
      </w:r>
      <w:r>
        <w:rPr>
          <w:rFonts w:eastAsia="Times New Roman"/>
        </w:rPr>
        <w:t>łącznikami musi być podpisana przez osobę upoważnioną do reprezentowania Wykonawcy zgodnie z zasadami reprezentacji wskazanymi we właściwym rejestrze.</w:t>
      </w:r>
    </w:p>
    <w:p w:rsidR="00A26FBF" w:rsidRDefault="00A26FBF" w:rsidP="00A26FBF">
      <w:pPr>
        <w:numPr>
          <w:ilvl w:val="0"/>
          <w:numId w:val="30"/>
        </w:numPr>
        <w:shd w:val="clear" w:color="auto" w:fill="FFFFFF"/>
        <w:tabs>
          <w:tab w:val="left" w:pos="269"/>
        </w:tabs>
        <w:spacing w:line="295" w:lineRule="auto"/>
        <w:ind w:left="43" w:right="5"/>
        <w:jc w:val="both"/>
        <w:rPr>
          <w:spacing w:val="-5"/>
        </w:rPr>
      </w:pPr>
      <w:r>
        <w:rPr>
          <w:spacing w:val="-1"/>
        </w:rPr>
        <w:t>Je</w:t>
      </w:r>
      <w:r>
        <w:rPr>
          <w:rFonts w:eastAsia="Times New Roman"/>
          <w:spacing w:val="-1"/>
        </w:rPr>
        <w:t xml:space="preserve">żeli osoba/osoby podpisująca ofertę działa na podstawie pełnomocnictwa, pełnomocnictwo to musi w swej treści </w:t>
      </w:r>
      <w:r>
        <w:rPr>
          <w:rFonts w:eastAsia="Times New Roman"/>
        </w:rPr>
        <w:t xml:space="preserve">jednoznacznie wskazywać uprawnienia do podpisania oferty. </w:t>
      </w:r>
      <w:r>
        <w:rPr>
          <w:rFonts w:eastAsia="Times New Roman"/>
          <w:b/>
          <w:bCs/>
        </w:rPr>
        <w:t xml:space="preserve">Pełnomocnictwo musi zostać dołączone </w:t>
      </w:r>
      <w:r>
        <w:rPr>
          <w:rFonts w:eastAsia="Times New Roman"/>
        </w:rPr>
        <w:t xml:space="preserve">do </w:t>
      </w:r>
      <w:r>
        <w:rPr>
          <w:rFonts w:eastAsia="Times New Roman"/>
          <w:b/>
          <w:bCs/>
        </w:rPr>
        <w:t>oferty i musi być złożone w oryginale lub kopii poświadczonej za zgodność z oryginałem (kopia pełnomocnictwa powinna być poświadczona notarialnie).</w:t>
      </w:r>
    </w:p>
    <w:p w:rsidR="00A26FBF" w:rsidRDefault="00A26FBF" w:rsidP="00A26FBF">
      <w:pPr>
        <w:numPr>
          <w:ilvl w:val="0"/>
          <w:numId w:val="30"/>
        </w:numPr>
        <w:shd w:val="clear" w:color="auto" w:fill="FFFFFF"/>
        <w:tabs>
          <w:tab w:val="left" w:pos="269"/>
        </w:tabs>
        <w:spacing w:line="295" w:lineRule="auto"/>
        <w:ind w:left="43" w:right="5"/>
        <w:jc w:val="both"/>
        <w:rPr>
          <w:spacing w:val="-10"/>
        </w:rPr>
      </w:pPr>
      <w:r>
        <w:rPr>
          <w:spacing w:val="-1"/>
        </w:rPr>
        <w:t>Oferta wraz z za</w:t>
      </w:r>
      <w:r>
        <w:rPr>
          <w:rFonts w:eastAsia="Times New Roman"/>
          <w:spacing w:val="-1"/>
        </w:rPr>
        <w:t xml:space="preserve">łącznikami musi być sporządzona w języku polskim. Każdy dokument składający się na ofertę </w:t>
      </w:r>
      <w:r>
        <w:rPr>
          <w:rFonts w:eastAsia="Times New Roman"/>
        </w:rPr>
        <w:t>sporządzony w innym języku niż język polski winien być złożony wraz z tłumaczeniem na język polski.</w:t>
      </w:r>
    </w:p>
    <w:p w:rsidR="00A26FBF" w:rsidRDefault="00A26FBF" w:rsidP="00A26FBF">
      <w:pPr>
        <w:numPr>
          <w:ilvl w:val="0"/>
          <w:numId w:val="30"/>
        </w:numPr>
        <w:shd w:val="clear" w:color="auto" w:fill="FFFFFF"/>
        <w:tabs>
          <w:tab w:val="left" w:pos="269"/>
        </w:tabs>
        <w:spacing w:line="295" w:lineRule="auto"/>
        <w:ind w:left="43"/>
        <w:jc w:val="both"/>
        <w:rPr>
          <w:spacing w:val="-13"/>
        </w:rPr>
      </w:pPr>
      <w:r>
        <w:rPr>
          <w:spacing w:val="-1"/>
        </w:rPr>
        <w:t>O</w:t>
      </w:r>
      <w:r>
        <w:rPr>
          <w:rFonts w:eastAsia="Times New Roman"/>
          <w:spacing w:val="-1"/>
        </w:rPr>
        <w:t xml:space="preserve">świadczenia, o których mowa w Rozporządzeniu Ministra Rozwoju z dnia 26 lipca 2016 r. w sprawie rodzajów </w:t>
      </w:r>
      <w:r>
        <w:rPr>
          <w:rFonts w:eastAsia="Times New Roman"/>
        </w:rPr>
        <w:t xml:space="preserve">dokumentów, jakich można żądać Zamawiający do Wykonawcy w postępowaniu o udzielenie zamówienia (Dz. U. z 2016. poz. 1126) dotyczące Wykonawcy i innych podmiotów, na których zdolnościach lub sytuacji polega wykonawca na zasadach określonych w art. 22a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oraz dotyczące podwykonawców, składane są w </w:t>
      </w:r>
      <w:r>
        <w:rPr>
          <w:rFonts w:eastAsia="Times New Roman"/>
          <w:spacing w:val="-1"/>
        </w:rPr>
        <w:t xml:space="preserve">oryginale. Dokumenty, o których mowa w </w:t>
      </w:r>
      <w:proofErr w:type="spellStart"/>
      <w:r>
        <w:rPr>
          <w:rFonts w:eastAsia="Times New Roman"/>
          <w:spacing w:val="-1"/>
        </w:rPr>
        <w:t>ww</w:t>
      </w:r>
      <w:proofErr w:type="spellEnd"/>
      <w:r>
        <w:rPr>
          <w:rFonts w:eastAsia="Times New Roman"/>
          <w:spacing w:val="-1"/>
        </w:rPr>
        <w:t xml:space="preserve"> cytowanym rozporządzeniu, inne niż oświadczenia, o których mowa </w:t>
      </w:r>
      <w:r>
        <w:rPr>
          <w:rFonts w:eastAsia="Times New Roman"/>
        </w:rPr>
        <w:t>powyżej, składane są w oryginale lub kopii poświadczonej za zgodność z oryginałem.</w:t>
      </w:r>
    </w:p>
    <w:p w:rsidR="00A26FBF" w:rsidRDefault="00A26FBF" w:rsidP="00A26FBF">
      <w:pPr>
        <w:numPr>
          <w:ilvl w:val="0"/>
          <w:numId w:val="30"/>
        </w:numPr>
        <w:shd w:val="clear" w:color="auto" w:fill="FFFFFF"/>
        <w:tabs>
          <w:tab w:val="left" w:pos="269"/>
        </w:tabs>
        <w:spacing w:line="295" w:lineRule="auto"/>
        <w:ind w:left="43" w:right="10"/>
        <w:jc w:val="both"/>
        <w:rPr>
          <w:spacing w:val="-10"/>
        </w:rPr>
      </w:pPr>
      <w:r>
        <w:t>Po</w:t>
      </w:r>
      <w:r>
        <w:rPr>
          <w:rFonts w:eastAsia="Times New Roman"/>
        </w:rPr>
        <w:t xml:space="preserve">świadczenie za zgodność z oryginałem dokonuje odpowiednio Wykonawca, podmiot, na którego zdolnościach </w:t>
      </w:r>
      <w:r>
        <w:rPr>
          <w:rFonts w:eastAsia="Times New Roman"/>
          <w:spacing w:val="-1"/>
        </w:rPr>
        <w:t xml:space="preserve">lub sytuacji polega Wykonawca, Wykonawca wspólnie ubiegający się o udzielenie zamówienia publicznego albo </w:t>
      </w:r>
      <w:r>
        <w:rPr>
          <w:rFonts w:eastAsia="Times New Roman"/>
        </w:rPr>
        <w:t>podwykonawca, w zakresie dokumentów, które każdego z nich dotyczą.</w:t>
      </w:r>
    </w:p>
    <w:p w:rsidR="00A26FBF" w:rsidRDefault="00A26FBF" w:rsidP="00A26FBF">
      <w:pPr>
        <w:shd w:val="clear" w:color="auto" w:fill="FFFFFF"/>
        <w:tabs>
          <w:tab w:val="left" w:pos="427"/>
        </w:tabs>
        <w:spacing w:line="295" w:lineRule="auto"/>
        <w:ind w:left="53"/>
        <w:jc w:val="both"/>
      </w:pPr>
      <w:r>
        <w:rPr>
          <w:spacing w:val="-11"/>
        </w:rPr>
        <w:t>10.</w:t>
      </w:r>
      <w:r>
        <w:tab/>
        <w:t>Zaleca si</w:t>
      </w:r>
      <w:r>
        <w:rPr>
          <w:rFonts w:eastAsia="Times New Roman"/>
        </w:rPr>
        <w:t xml:space="preserve">ę, by każda zawierająca jakąkolwiek treść strona oferty była podpisana lub parafowana przez </w:t>
      </w:r>
      <w:r>
        <w:rPr>
          <w:rFonts w:eastAsia="Times New Roman"/>
          <w:spacing w:val="-1"/>
        </w:rPr>
        <w:t xml:space="preserve">Wykonawcę. Każda poprawka w treści oferty, a w szczególności każde przerobienie, przekreślenie, uzupełnienie, </w:t>
      </w:r>
      <w:r>
        <w:rPr>
          <w:rFonts w:eastAsia="Times New Roman"/>
        </w:rPr>
        <w:t>nadpisanie, przesłonięcie korektorem, itp., powinno być parafowane przez Wykonawcę.</w:t>
      </w:r>
    </w:p>
    <w:p w:rsidR="00A26FBF" w:rsidRDefault="00A26FBF" w:rsidP="00A26FBF">
      <w:pPr>
        <w:shd w:val="clear" w:color="auto" w:fill="FFFFFF"/>
        <w:tabs>
          <w:tab w:val="left" w:pos="370"/>
        </w:tabs>
        <w:spacing w:line="295" w:lineRule="auto"/>
        <w:ind w:left="58" w:right="14"/>
        <w:jc w:val="both"/>
      </w:pPr>
      <w:r>
        <w:rPr>
          <w:spacing w:val="-13"/>
        </w:rPr>
        <w:t>11.</w:t>
      </w:r>
      <w:r>
        <w:tab/>
      </w:r>
      <w:r>
        <w:rPr>
          <w:spacing w:val="-1"/>
        </w:rPr>
        <w:t>Zaleca si</w:t>
      </w:r>
      <w:r>
        <w:rPr>
          <w:rFonts w:eastAsia="Times New Roman"/>
          <w:spacing w:val="-1"/>
        </w:rPr>
        <w:t xml:space="preserve">ę, aby strony oferty były trwale ze sobą połączone i kolejno ponumerowane. W treści oferty winna być </w:t>
      </w:r>
      <w:r>
        <w:rPr>
          <w:rFonts w:eastAsia="Times New Roman"/>
        </w:rPr>
        <w:t>umieszczona informacja o ilości stron.</w:t>
      </w:r>
    </w:p>
    <w:p w:rsidR="00A26FBF" w:rsidRDefault="00A26FBF" w:rsidP="00A26FBF">
      <w:pPr>
        <w:shd w:val="clear" w:color="auto" w:fill="FFFFFF"/>
        <w:tabs>
          <w:tab w:val="left" w:pos="451"/>
        </w:tabs>
        <w:spacing w:line="295" w:lineRule="auto"/>
        <w:ind w:left="48" w:right="10"/>
        <w:jc w:val="both"/>
      </w:pPr>
      <w:r>
        <w:rPr>
          <w:spacing w:val="-15"/>
        </w:rPr>
        <w:t>12.</w:t>
      </w:r>
      <w:r>
        <w:tab/>
        <w:t>Zaleca si</w:t>
      </w:r>
      <w:r>
        <w:rPr>
          <w:rFonts w:eastAsia="Times New Roman"/>
        </w:rPr>
        <w:t xml:space="preserve">ę przy sporządzeniu oferty skorzystanie z wzorów (formularza oferty, oświadczeń, wykazu) przygotowanych przez Zamawiającego. Wykonawca może przedstawić ofertę na swoich formularzach z zastrzeżeniem, że muszą one zawierać wszystkie informacje określone przez Zamawiającego w przygotowanych wzorach. W przypadku, gdy informacje zawarte w ofercie stanowią tajemnicę przedsiębiorstwa w rozumieniu  przepisów ustawy o zwalczaniu nieuczciwej konkurencji, co do których </w:t>
      </w:r>
      <w:r>
        <w:rPr>
          <w:rFonts w:eastAsia="Times New Roman"/>
        </w:rPr>
        <w:lastRenderedPageBreak/>
        <w:t xml:space="preserve">Wykonawca zastrzega, że nie mogą być </w:t>
      </w:r>
      <w:r>
        <w:rPr>
          <w:rFonts w:eastAsia="Times New Roman"/>
          <w:spacing w:val="-1"/>
        </w:rPr>
        <w:t xml:space="preserve">udostępniane innym uczestnikom postępowania, muszą być oznaczone klauzulą: "Informacje stanowią tajemnicę przedsiębiorstwa w rozumieniu art. 11 ust. 4 ustawy z dnia 16 kwietnia 1993 r. o zwalczaniu nieuczciwej konkurencji </w:t>
      </w:r>
      <w:r>
        <w:rPr>
          <w:rFonts w:eastAsia="Times New Roman"/>
        </w:rPr>
        <w:t xml:space="preserve">(Dz. U. z 2003 r. Nr 153, poz. 1503 ze zm.)" i dołączone do oferty, zaleca się, aby były oddzielnie spięte i dołączone </w:t>
      </w:r>
      <w:r>
        <w:rPr>
          <w:rFonts w:eastAsia="Times New Roman"/>
          <w:spacing w:val="-1"/>
        </w:rPr>
        <w:t xml:space="preserve">na końcu oferty. Wykonawca nie może zastrzec informacji i dokumentów, których jawność wynika z innych aktów </w:t>
      </w:r>
      <w:r>
        <w:rPr>
          <w:rFonts w:eastAsia="Times New Roman"/>
        </w:rPr>
        <w:t xml:space="preserve">prawnych, w tym między innymi, z zapisu art. 86 ust. 4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:rsidR="00A26FBF" w:rsidRDefault="00A26FBF" w:rsidP="00A26FBF">
      <w:pPr>
        <w:numPr>
          <w:ilvl w:val="0"/>
          <w:numId w:val="31"/>
        </w:numPr>
        <w:shd w:val="clear" w:color="auto" w:fill="FFFFFF"/>
        <w:tabs>
          <w:tab w:val="left" w:pos="360"/>
        </w:tabs>
        <w:spacing w:line="295" w:lineRule="auto"/>
        <w:ind w:left="53"/>
        <w:rPr>
          <w:spacing w:val="-13"/>
        </w:rPr>
      </w:pPr>
      <w:r>
        <w:t>Wykonawca ponosi wszelkie koszty zwi</w:t>
      </w:r>
      <w:r>
        <w:rPr>
          <w:rFonts w:eastAsia="Times New Roman"/>
        </w:rPr>
        <w:t>ązane z przygotowaniem i złożeniem oferty.</w:t>
      </w:r>
    </w:p>
    <w:p w:rsidR="00A26FBF" w:rsidRDefault="00A26FBF" w:rsidP="00A26FBF">
      <w:pPr>
        <w:numPr>
          <w:ilvl w:val="0"/>
          <w:numId w:val="31"/>
        </w:numPr>
        <w:shd w:val="clear" w:color="auto" w:fill="FFFFFF"/>
        <w:tabs>
          <w:tab w:val="left" w:pos="360"/>
        </w:tabs>
        <w:spacing w:line="295" w:lineRule="auto"/>
        <w:ind w:left="53"/>
        <w:rPr>
          <w:spacing w:val="-15"/>
        </w:rPr>
      </w:pPr>
      <w:r>
        <w:rPr>
          <w:spacing w:val="-1"/>
        </w:rPr>
        <w:t>Wykonawca mo</w:t>
      </w:r>
      <w:r>
        <w:rPr>
          <w:rFonts w:eastAsia="Times New Roman"/>
          <w:spacing w:val="-1"/>
        </w:rPr>
        <w:t>że złożyć jedną ofertę.</w:t>
      </w:r>
    </w:p>
    <w:p w:rsidR="00A26FBF" w:rsidRDefault="00A26FBF" w:rsidP="00A26FBF">
      <w:pPr>
        <w:numPr>
          <w:ilvl w:val="0"/>
          <w:numId w:val="31"/>
        </w:numPr>
        <w:shd w:val="clear" w:color="auto" w:fill="FFFFFF"/>
        <w:tabs>
          <w:tab w:val="left" w:pos="360"/>
        </w:tabs>
        <w:spacing w:line="295" w:lineRule="auto"/>
        <w:ind w:left="53" w:right="19"/>
        <w:jc w:val="both"/>
        <w:rPr>
          <w:spacing w:val="-11"/>
        </w:rPr>
      </w:pPr>
      <w:r>
        <w:t>Zamawiaj</w:t>
      </w:r>
      <w:r>
        <w:rPr>
          <w:rFonts w:eastAsia="Times New Roman"/>
        </w:rPr>
        <w:t>ący żąda wskazania przez Wykonawcę część zamówienia, której wykonanie zamierza powierzyć Podwykonawcy oraz podania firm Podwykonawców.</w:t>
      </w:r>
    </w:p>
    <w:p w:rsidR="00FE5E45" w:rsidRDefault="00FE5E45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A26FBF" w:rsidRDefault="00A26FBF" w:rsidP="00A26FBF">
      <w:pPr>
        <w:shd w:val="clear" w:color="auto" w:fill="D9D9D9" w:themeFill="background1" w:themeFillShade="D9"/>
        <w:spacing w:line="295" w:lineRule="auto"/>
        <w:ind w:left="77"/>
      </w:pPr>
      <w:r>
        <w:rPr>
          <w:b/>
          <w:bCs/>
          <w:spacing w:val="-1"/>
        </w:rPr>
        <w:t>15. MIEJSCE ORAZ TERMIN SK</w:t>
      </w:r>
      <w:r>
        <w:rPr>
          <w:rFonts w:eastAsia="Times New Roman"/>
          <w:b/>
          <w:bCs/>
          <w:spacing w:val="-1"/>
        </w:rPr>
        <w:t>ŁADANIA I OTWARCIA OFERT.</w:t>
      </w:r>
    </w:p>
    <w:p w:rsidR="00A26FBF" w:rsidRDefault="00A26FBF" w:rsidP="00A26FBF">
      <w:pPr>
        <w:numPr>
          <w:ilvl w:val="0"/>
          <w:numId w:val="32"/>
        </w:numPr>
        <w:shd w:val="clear" w:color="auto" w:fill="FFFFFF"/>
        <w:tabs>
          <w:tab w:val="left" w:pos="250"/>
        </w:tabs>
        <w:spacing w:line="295" w:lineRule="auto"/>
        <w:ind w:left="43" w:right="19"/>
        <w:jc w:val="both"/>
        <w:rPr>
          <w:spacing w:val="-20"/>
        </w:rPr>
      </w:pPr>
      <w:r>
        <w:t>Ofert</w:t>
      </w:r>
      <w:r>
        <w:rPr>
          <w:rFonts w:eastAsia="Times New Roman"/>
        </w:rPr>
        <w:t xml:space="preserve">ę należy składać w siedzibie Zamawiającego w Urzędzie Gminy Gruta, Gruta 244, 86-330 Gruta w Biurze </w:t>
      </w:r>
      <w:r>
        <w:rPr>
          <w:rFonts w:eastAsia="Times New Roman"/>
          <w:spacing w:val="-1"/>
        </w:rPr>
        <w:t xml:space="preserve">Obsługi Interesantów, od poniedziałku do piątku w godz. 7:30- 15:30 osobiście, za pośrednictwem posłańca lub za </w:t>
      </w:r>
      <w:r>
        <w:rPr>
          <w:rFonts w:eastAsia="Times New Roman"/>
        </w:rPr>
        <w:t>pośrednictwem operatora pocztowego w rozumieniu ustawy a dnia 23 listopada 2012 r. - Prawo Pocztowe (Dz. U. poz. 1529 ze zm.) na adres jak wyżej.</w:t>
      </w:r>
    </w:p>
    <w:p w:rsidR="00A26FBF" w:rsidRDefault="00A26FBF" w:rsidP="00A26FBF">
      <w:pPr>
        <w:numPr>
          <w:ilvl w:val="0"/>
          <w:numId w:val="32"/>
        </w:numPr>
        <w:shd w:val="clear" w:color="auto" w:fill="FFFFFF"/>
        <w:tabs>
          <w:tab w:val="left" w:pos="250"/>
        </w:tabs>
        <w:spacing w:line="295" w:lineRule="auto"/>
        <w:ind w:left="43"/>
        <w:rPr>
          <w:spacing w:val="-8"/>
        </w:rPr>
      </w:pPr>
      <w:r>
        <w:t>Termin sk</w:t>
      </w:r>
      <w:r>
        <w:rPr>
          <w:rFonts w:eastAsia="Times New Roman"/>
        </w:rPr>
        <w:t xml:space="preserve">ładania ofert do dnia </w:t>
      </w:r>
      <w:r>
        <w:rPr>
          <w:rFonts w:eastAsia="Times New Roman"/>
          <w:b/>
          <w:bCs/>
        </w:rPr>
        <w:t>29</w:t>
      </w:r>
      <w:r w:rsidR="00E538AB">
        <w:rPr>
          <w:rFonts w:eastAsia="Times New Roman"/>
          <w:b/>
          <w:bCs/>
        </w:rPr>
        <w:t>.06.2018</w:t>
      </w:r>
      <w:r>
        <w:rPr>
          <w:rFonts w:eastAsia="Times New Roman"/>
          <w:b/>
          <w:bCs/>
        </w:rPr>
        <w:t xml:space="preserve"> r., do godz. 1</w:t>
      </w:r>
      <w:r w:rsidR="00060369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:00.</w:t>
      </w:r>
    </w:p>
    <w:p w:rsidR="00A26FBF" w:rsidRDefault="00A26FBF" w:rsidP="00A26FBF">
      <w:pPr>
        <w:numPr>
          <w:ilvl w:val="0"/>
          <w:numId w:val="32"/>
        </w:numPr>
        <w:shd w:val="clear" w:color="auto" w:fill="FFFFFF"/>
        <w:tabs>
          <w:tab w:val="left" w:pos="250"/>
        </w:tabs>
        <w:spacing w:line="295" w:lineRule="auto"/>
        <w:ind w:left="43" w:right="19"/>
        <w:jc w:val="both"/>
        <w:rPr>
          <w:spacing w:val="-8"/>
        </w:rPr>
      </w:pPr>
      <w:r>
        <w:t>O terminie z</w:t>
      </w:r>
      <w:r>
        <w:rPr>
          <w:rFonts w:eastAsia="Times New Roman"/>
        </w:rPr>
        <w:t xml:space="preserve">łożenia oferty decyduje termin dostarczenia oferty do Zamawiającego. W przypadku wysłania oferty drogą pocztową, kurierem jako termin złożenia oferty Zamawiający uzna termin </w:t>
      </w:r>
      <w:r>
        <w:rPr>
          <w:rFonts w:eastAsia="Times New Roman"/>
          <w:b/>
          <w:bCs/>
        </w:rPr>
        <w:t xml:space="preserve">w </w:t>
      </w:r>
      <w:r>
        <w:rPr>
          <w:rFonts w:eastAsia="Times New Roman"/>
        </w:rPr>
        <w:t xml:space="preserve">jakim oferta znalazła się </w:t>
      </w:r>
      <w:r>
        <w:rPr>
          <w:rFonts w:eastAsia="Times New Roman"/>
          <w:b/>
          <w:bCs/>
        </w:rPr>
        <w:t xml:space="preserve">w </w:t>
      </w:r>
      <w:r>
        <w:rPr>
          <w:rFonts w:eastAsia="Times New Roman"/>
        </w:rPr>
        <w:t>posiadaniu Zamawiającego.</w:t>
      </w:r>
    </w:p>
    <w:p w:rsidR="00A26FBF" w:rsidRDefault="00A26FBF" w:rsidP="00A26FBF">
      <w:pPr>
        <w:numPr>
          <w:ilvl w:val="0"/>
          <w:numId w:val="32"/>
        </w:numPr>
        <w:shd w:val="clear" w:color="auto" w:fill="FFFFFF"/>
        <w:tabs>
          <w:tab w:val="left" w:pos="250"/>
        </w:tabs>
        <w:spacing w:line="295" w:lineRule="auto"/>
        <w:ind w:left="43" w:right="19"/>
        <w:jc w:val="both"/>
        <w:rPr>
          <w:spacing w:val="-6"/>
        </w:rPr>
      </w:pPr>
      <w:r>
        <w:t>Ofert</w:t>
      </w:r>
      <w:r>
        <w:rPr>
          <w:rFonts w:eastAsia="Times New Roman"/>
        </w:rPr>
        <w:t xml:space="preserve">ę należy umieścić </w:t>
      </w:r>
      <w:r>
        <w:rPr>
          <w:rFonts w:eastAsia="Times New Roman"/>
          <w:b/>
          <w:bCs/>
        </w:rPr>
        <w:t xml:space="preserve">w </w:t>
      </w:r>
      <w:r>
        <w:rPr>
          <w:rFonts w:eastAsia="Times New Roman"/>
        </w:rPr>
        <w:t>zamkniętym opakowaniu, uniemożliwiającym odczytanie zawartości bez uszkodzenia tego opakowania. Opakowanie winno być oznaczone nazwą (firmą) i adresem Wykonawcy, zaadresowana na adres: Gmina Gruta, Gruta 244, 86-330 Gruta oraz oznaczona hasłem:</w:t>
      </w:r>
    </w:p>
    <w:p w:rsidR="00E538AB" w:rsidRPr="00F14415" w:rsidRDefault="00E538AB" w:rsidP="00E538AB">
      <w:pPr>
        <w:shd w:val="clear" w:color="auto" w:fill="FFFFFF"/>
        <w:spacing w:line="295" w:lineRule="auto"/>
        <w:ind w:left="1032"/>
        <w:jc w:val="center"/>
        <w:rPr>
          <w:b/>
          <w:sz w:val="22"/>
        </w:rPr>
      </w:pPr>
      <w:r w:rsidRPr="00F14415">
        <w:rPr>
          <w:rFonts w:eastAsia="Times New Roman"/>
          <w:b/>
          <w:sz w:val="22"/>
        </w:rPr>
        <w:t>„Obsługa bankowa budżetu Gminy Gruta oraz jednostek organizacyjnych Gminy Gruta</w:t>
      </w:r>
      <w:r>
        <w:rPr>
          <w:rFonts w:eastAsia="Times New Roman"/>
          <w:b/>
          <w:sz w:val="22"/>
        </w:rPr>
        <w:t xml:space="preserve"> </w:t>
      </w:r>
      <w:r w:rsidRPr="00F14415">
        <w:rPr>
          <w:b/>
          <w:sz w:val="22"/>
        </w:rPr>
        <w:t>w latach 2019-2022".</w:t>
      </w:r>
    </w:p>
    <w:p w:rsidR="00A26FBF" w:rsidRDefault="00A26FBF" w:rsidP="00E538AB">
      <w:pPr>
        <w:shd w:val="clear" w:color="auto" w:fill="FFFFFF"/>
        <w:spacing w:line="295" w:lineRule="auto"/>
        <w:ind w:left="653"/>
        <w:jc w:val="center"/>
      </w:pPr>
      <w:r>
        <w:rPr>
          <w:rFonts w:eastAsia="Times New Roman"/>
          <w:b/>
          <w:bCs/>
        </w:rPr>
        <w:t xml:space="preserve">„NIE OTWIERAĆ PRZED </w:t>
      </w:r>
      <w:r w:rsidR="00E538AB">
        <w:rPr>
          <w:rFonts w:eastAsia="Times New Roman"/>
          <w:b/>
          <w:bCs/>
        </w:rPr>
        <w:t>29.06.2018 r., god</w:t>
      </w:r>
      <w:r w:rsidR="00060369">
        <w:rPr>
          <w:rFonts w:eastAsia="Times New Roman"/>
          <w:b/>
          <w:bCs/>
        </w:rPr>
        <w:t>z. 11</w:t>
      </w:r>
      <w:r w:rsidR="00E538AB">
        <w:rPr>
          <w:rFonts w:eastAsia="Times New Roman"/>
          <w:b/>
          <w:bCs/>
        </w:rPr>
        <w:t>:15</w:t>
      </w:r>
    </w:p>
    <w:p w:rsidR="00A26FBF" w:rsidRDefault="00A26FBF" w:rsidP="00A26FBF">
      <w:pPr>
        <w:numPr>
          <w:ilvl w:val="0"/>
          <w:numId w:val="33"/>
        </w:numPr>
        <w:shd w:val="clear" w:color="auto" w:fill="FFFFFF"/>
        <w:tabs>
          <w:tab w:val="left" w:pos="250"/>
        </w:tabs>
        <w:spacing w:line="295" w:lineRule="auto"/>
        <w:ind w:left="43"/>
        <w:rPr>
          <w:spacing w:val="-8"/>
        </w:rPr>
      </w:pPr>
      <w:r>
        <w:t>Oferta z</w:t>
      </w:r>
      <w:r>
        <w:rPr>
          <w:rFonts w:eastAsia="Times New Roman"/>
        </w:rPr>
        <w:t>łożona po terminie zostanie niezwłocznie zwrócona Wykonawcy.</w:t>
      </w:r>
    </w:p>
    <w:p w:rsidR="00A26FBF" w:rsidRDefault="00A26FBF" w:rsidP="00A26FBF">
      <w:pPr>
        <w:numPr>
          <w:ilvl w:val="0"/>
          <w:numId w:val="33"/>
        </w:numPr>
        <w:shd w:val="clear" w:color="auto" w:fill="FFFFFF"/>
        <w:tabs>
          <w:tab w:val="left" w:pos="250"/>
        </w:tabs>
        <w:spacing w:line="295" w:lineRule="auto"/>
        <w:ind w:left="43" w:right="19"/>
        <w:jc w:val="both"/>
        <w:rPr>
          <w:spacing w:val="-10"/>
        </w:rPr>
      </w:pPr>
      <w:r>
        <w:t>Wykonawca mo</w:t>
      </w:r>
      <w:r>
        <w:rPr>
          <w:rFonts w:eastAsia="Times New Roman"/>
        </w:rPr>
        <w:t xml:space="preserve">że przed upływem terminu do składania ofert zmienić lub wycofać ofertę pod warunkiem, że Zamawiający otrzyma pisemne zawiadomienie o wprowadzeniu zmian lub wycofaniu. Powiadomienie </w:t>
      </w:r>
      <w:r w:rsidR="00E538AB">
        <w:rPr>
          <w:rFonts w:eastAsia="Times New Roman"/>
          <w:bCs/>
        </w:rPr>
        <w:t>o </w:t>
      </w:r>
      <w:r>
        <w:rPr>
          <w:rFonts w:eastAsia="Times New Roman"/>
        </w:rPr>
        <w:t>wprowadzeniu zmian lub wycofaniu musi być złożone według takich samych z</w:t>
      </w:r>
      <w:r w:rsidR="00E538AB">
        <w:rPr>
          <w:rFonts w:eastAsia="Times New Roman"/>
        </w:rPr>
        <w:t>asad, jak składana oferta tj. w </w:t>
      </w:r>
      <w:r>
        <w:rPr>
          <w:rFonts w:eastAsia="Times New Roman"/>
        </w:rPr>
        <w:t>kopercie odpowiednio oznakowanej napisem „ZMIANA", lub „WYCOFANIE".</w:t>
      </w:r>
    </w:p>
    <w:p w:rsidR="00A26FBF" w:rsidRDefault="00A26FBF" w:rsidP="00A26FBF">
      <w:pPr>
        <w:numPr>
          <w:ilvl w:val="0"/>
          <w:numId w:val="33"/>
        </w:numPr>
        <w:shd w:val="clear" w:color="auto" w:fill="FFFFFF"/>
        <w:tabs>
          <w:tab w:val="left" w:pos="250"/>
        </w:tabs>
        <w:spacing w:line="295" w:lineRule="auto"/>
        <w:ind w:left="43"/>
        <w:rPr>
          <w:spacing w:val="-8"/>
        </w:rPr>
      </w:pPr>
      <w:r>
        <w:t>Wykonawca nie mo</w:t>
      </w:r>
      <w:r>
        <w:rPr>
          <w:rFonts w:eastAsia="Times New Roman"/>
        </w:rPr>
        <w:t>że wprowadzać zmian ani wycofywać oferty po upływie terminu składania ofert.</w:t>
      </w:r>
    </w:p>
    <w:p w:rsidR="00A26FBF" w:rsidRPr="00F77A28" w:rsidRDefault="00A26FBF" w:rsidP="00A26FBF">
      <w:pPr>
        <w:numPr>
          <w:ilvl w:val="0"/>
          <w:numId w:val="33"/>
        </w:numPr>
        <w:shd w:val="clear" w:color="auto" w:fill="FFFFFF"/>
        <w:tabs>
          <w:tab w:val="left" w:pos="250"/>
        </w:tabs>
        <w:spacing w:line="295" w:lineRule="auto"/>
        <w:ind w:left="43" w:right="34"/>
        <w:jc w:val="both"/>
        <w:rPr>
          <w:spacing w:val="-13"/>
        </w:rPr>
      </w:pPr>
      <w:r>
        <w:rPr>
          <w:spacing w:val="-1"/>
        </w:rPr>
        <w:t xml:space="preserve">Termin i miejsce otwarcia ofert: </w:t>
      </w:r>
      <w:r w:rsidR="00625A1B">
        <w:rPr>
          <w:b/>
          <w:bCs/>
          <w:spacing w:val="-1"/>
        </w:rPr>
        <w:t>29.06.2017 r. godz. 1</w:t>
      </w:r>
      <w:r w:rsidR="00060369">
        <w:rPr>
          <w:b/>
          <w:bCs/>
          <w:spacing w:val="-1"/>
        </w:rPr>
        <w:t>1</w:t>
      </w:r>
      <w:r w:rsidR="00625A1B">
        <w:rPr>
          <w:b/>
          <w:bCs/>
          <w:spacing w:val="-1"/>
        </w:rPr>
        <w:t>:15</w:t>
      </w:r>
      <w:r>
        <w:rPr>
          <w:b/>
          <w:bCs/>
          <w:spacing w:val="-1"/>
        </w:rPr>
        <w:t xml:space="preserve">; </w:t>
      </w:r>
      <w:r>
        <w:rPr>
          <w:spacing w:val="-1"/>
        </w:rPr>
        <w:t>Urz</w:t>
      </w:r>
      <w:r>
        <w:rPr>
          <w:rFonts w:eastAsia="Times New Roman"/>
          <w:spacing w:val="-1"/>
        </w:rPr>
        <w:t xml:space="preserve">ąd Gminy </w:t>
      </w:r>
      <w:r w:rsidRPr="00625A1B">
        <w:rPr>
          <w:rFonts w:eastAsia="Times New Roman"/>
          <w:bCs/>
          <w:spacing w:val="-1"/>
        </w:rPr>
        <w:t>w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spacing w:val="-1"/>
        </w:rPr>
        <w:t xml:space="preserve">Grucie (sala posiedzeń), Gruta 244, </w:t>
      </w:r>
      <w:r>
        <w:rPr>
          <w:rFonts w:eastAsia="Times New Roman"/>
        </w:rPr>
        <w:t>86-330 Gruta.</w:t>
      </w:r>
    </w:p>
    <w:p w:rsidR="00625A1B" w:rsidRDefault="00625A1B" w:rsidP="00625A1B">
      <w:pPr>
        <w:shd w:val="clear" w:color="auto" w:fill="FFFFFF"/>
        <w:tabs>
          <w:tab w:val="left" w:pos="302"/>
        </w:tabs>
        <w:spacing w:line="295" w:lineRule="auto"/>
        <w:ind w:left="62" w:right="5"/>
        <w:jc w:val="both"/>
      </w:pPr>
      <w:r>
        <w:rPr>
          <w:spacing w:val="-13"/>
        </w:rPr>
        <w:t>9.</w:t>
      </w:r>
      <w:r>
        <w:tab/>
      </w:r>
      <w:r>
        <w:rPr>
          <w:spacing w:val="-1"/>
        </w:rPr>
        <w:t>Bezpo</w:t>
      </w:r>
      <w:r>
        <w:rPr>
          <w:rFonts w:eastAsia="Times New Roman"/>
          <w:spacing w:val="-1"/>
        </w:rPr>
        <w:t xml:space="preserve">średnio przed otwarciem ofert Zamawiający podaje kwotę, jaką zamierza przeznaczyć na sfinansowanie </w:t>
      </w:r>
      <w:r>
        <w:rPr>
          <w:rFonts w:eastAsia="Times New Roman"/>
        </w:rPr>
        <w:t xml:space="preserve">zamówienia- art. 86 ust. 3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,</w:t>
      </w:r>
    </w:p>
    <w:p w:rsidR="00625A1B" w:rsidRDefault="00625A1B" w:rsidP="00625A1B">
      <w:pPr>
        <w:shd w:val="clear" w:color="auto" w:fill="FFFFFF"/>
        <w:tabs>
          <w:tab w:val="left" w:pos="360"/>
        </w:tabs>
        <w:spacing w:line="295" w:lineRule="auto"/>
        <w:ind w:left="86"/>
      </w:pPr>
      <w:r>
        <w:rPr>
          <w:spacing w:val="-17"/>
        </w:rPr>
        <w:t>10.</w:t>
      </w:r>
      <w:r>
        <w:tab/>
      </w:r>
      <w:r>
        <w:rPr>
          <w:spacing w:val="-1"/>
        </w:rPr>
        <w:t>Otwarcie ofert jest jawne.</w:t>
      </w:r>
    </w:p>
    <w:p w:rsidR="00625A1B" w:rsidRDefault="00625A1B" w:rsidP="00625A1B">
      <w:pPr>
        <w:shd w:val="clear" w:color="auto" w:fill="FFFFFF"/>
        <w:tabs>
          <w:tab w:val="left" w:pos="422"/>
        </w:tabs>
        <w:spacing w:line="295" w:lineRule="auto"/>
        <w:ind w:left="62" w:right="5"/>
        <w:jc w:val="both"/>
      </w:pPr>
      <w:r>
        <w:rPr>
          <w:spacing w:val="-16"/>
        </w:rPr>
        <w:t>11.</w:t>
      </w:r>
      <w:r>
        <w:tab/>
        <w:t>Podczas otwarcia ofert Zamawiaj</w:t>
      </w:r>
      <w:r>
        <w:rPr>
          <w:rFonts w:eastAsia="Times New Roman"/>
        </w:rPr>
        <w:t xml:space="preserve">ący poda nazwy (firmy) oraz adresy Wykonawców, a także informacje </w:t>
      </w:r>
      <w:r>
        <w:rPr>
          <w:rFonts w:eastAsia="Times New Roman"/>
          <w:spacing w:val="-1"/>
        </w:rPr>
        <w:t xml:space="preserve">dotyczące ceny, terminu wykonania zamówienia, okres gwarancji i warunków płatności zawartych w ofertach- art. 86 </w:t>
      </w:r>
      <w:r>
        <w:rPr>
          <w:rFonts w:eastAsia="Times New Roman"/>
        </w:rPr>
        <w:t xml:space="preserve">ust. 4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:rsidR="00625A1B" w:rsidRDefault="00625A1B" w:rsidP="00625A1B">
      <w:pPr>
        <w:shd w:val="clear" w:color="auto" w:fill="FFFFFF"/>
        <w:tabs>
          <w:tab w:val="left" w:pos="350"/>
        </w:tabs>
        <w:spacing w:line="295" w:lineRule="auto"/>
        <w:ind w:left="77"/>
        <w:jc w:val="both"/>
      </w:pPr>
      <w:r>
        <w:rPr>
          <w:spacing w:val="-15"/>
        </w:rPr>
        <w:t>12.</w:t>
      </w:r>
      <w:r>
        <w:tab/>
        <w:t>Niezw</w:t>
      </w:r>
      <w:r>
        <w:rPr>
          <w:rFonts w:eastAsia="Times New Roman"/>
        </w:rPr>
        <w:t>łocznie po otwarciu ofert Zamawiający zamieści na stronie internetowej informacje dotyczącą:</w:t>
      </w:r>
    </w:p>
    <w:p w:rsidR="00625A1B" w:rsidRDefault="00625A1B" w:rsidP="00625A1B">
      <w:pPr>
        <w:shd w:val="clear" w:color="auto" w:fill="FFFFFF"/>
        <w:tabs>
          <w:tab w:val="left" w:pos="619"/>
        </w:tabs>
        <w:spacing w:line="295" w:lineRule="auto"/>
        <w:ind w:left="336"/>
        <w:jc w:val="both"/>
      </w:pPr>
      <w:r>
        <w:rPr>
          <w:spacing w:val="-9"/>
        </w:rPr>
        <w:t>a.</w:t>
      </w:r>
      <w:r>
        <w:tab/>
        <w:t>kwoty, jak</w:t>
      </w:r>
      <w:r>
        <w:rPr>
          <w:rFonts w:eastAsia="Times New Roman"/>
        </w:rPr>
        <w:t>ą zamierza przeznaczyć na sfinansowanie zamówienia;</w:t>
      </w:r>
    </w:p>
    <w:p w:rsidR="00625A1B" w:rsidRDefault="00625A1B" w:rsidP="00625A1B">
      <w:pPr>
        <w:shd w:val="clear" w:color="auto" w:fill="FFFFFF"/>
        <w:tabs>
          <w:tab w:val="left" w:pos="619"/>
        </w:tabs>
        <w:spacing w:line="295" w:lineRule="auto"/>
        <w:ind w:left="336"/>
        <w:jc w:val="both"/>
      </w:pPr>
      <w:r>
        <w:rPr>
          <w:spacing w:val="-6"/>
        </w:rPr>
        <w:t>b.</w:t>
      </w:r>
      <w:r>
        <w:tab/>
        <w:t>firm oraz adres</w:t>
      </w:r>
      <w:r>
        <w:rPr>
          <w:rFonts w:eastAsia="Times New Roman"/>
        </w:rPr>
        <w:t>ów wykonawców, którzy złożyli oferty w terminie;</w:t>
      </w:r>
    </w:p>
    <w:p w:rsidR="00625A1B" w:rsidRDefault="00625A1B" w:rsidP="00625A1B">
      <w:pPr>
        <w:shd w:val="clear" w:color="auto" w:fill="FFFFFF"/>
        <w:tabs>
          <w:tab w:val="left" w:pos="619"/>
        </w:tabs>
        <w:spacing w:line="295" w:lineRule="auto"/>
        <w:ind w:left="485" w:right="768" w:hanging="149"/>
        <w:jc w:val="both"/>
      </w:pPr>
      <w:r>
        <w:rPr>
          <w:spacing w:val="-8"/>
        </w:rPr>
        <w:t>c.</w:t>
      </w:r>
      <w:r>
        <w:tab/>
        <w:t>ceny, terminu wykonania zam</w:t>
      </w:r>
      <w:r>
        <w:rPr>
          <w:rFonts w:eastAsia="Times New Roman"/>
        </w:rPr>
        <w:t xml:space="preserve">ówienia, okresu gwarancji i warunków płatności zawartych w ofertach.- art. 86 ust. 5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:rsidR="00625A1B" w:rsidRDefault="00625A1B" w:rsidP="00625A1B">
      <w:pPr>
        <w:shd w:val="clear" w:color="auto" w:fill="FFFFFF"/>
        <w:tabs>
          <w:tab w:val="left" w:pos="350"/>
        </w:tabs>
        <w:spacing w:line="295" w:lineRule="auto"/>
        <w:ind w:left="77"/>
      </w:pPr>
      <w:r>
        <w:rPr>
          <w:spacing w:val="-16"/>
        </w:rPr>
        <w:t>13.</w:t>
      </w:r>
      <w:r>
        <w:tab/>
        <w:t>W cz</w:t>
      </w:r>
      <w:r>
        <w:rPr>
          <w:rFonts w:eastAsia="Times New Roman"/>
        </w:rPr>
        <w:t>ęści niejawnej Zamawiający dokona badania i ocenę ofert zgodnie z kolejnością działań:</w:t>
      </w:r>
    </w:p>
    <w:p w:rsidR="00625A1B" w:rsidRDefault="00625A1B" w:rsidP="00625A1B">
      <w:pPr>
        <w:numPr>
          <w:ilvl w:val="0"/>
          <w:numId w:val="34"/>
        </w:numPr>
        <w:shd w:val="clear" w:color="auto" w:fill="FFFFFF"/>
        <w:tabs>
          <w:tab w:val="left" w:pos="634"/>
        </w:tabs>
        <w:spacing w:line="295" w:lineRule="auto"/>
        <w:ind w:left="413"/>
        <w:rPr>
          <w:spacing w:val="-18"/>
        </w:rPr>
      </w:pPr>
      <w:r>
        <w:rPr>
          <w:spacing w:val="-1"/>
        </w:rPr>
        <w:t>badanie ofert,</w:t>
      </w:r>
    </w:p>
    <w:p w:rsidR="00625A1B" w:rsidRDefault="00625A1B" w:rsidP="00625A1B">
      <w:pPr>
        <w:numPr>
          <w:ilvl w:val="0"/>
          <w:numId w:val="34"/>
        </w:numPr>
        <w:shd w:val="clear" w:color="auto" w:fill="FFFFFF"/>
        <w:tabs>
          <w:tab w:val="left" w:pos="634"/>
        </w:tabs>
        <w:spacing w:line="295" w:lineRule="auto"/>
        <w:ind w:left="413"/>
        <w:rPr>
          <w:spacing w:val="-5"/>
        </w:rPr>
      </w:pPr>
      <w:r>
        <w:t>ocena ofert i wskazanie oferty najkorzystniej ocenionej,</w:t>
      </w:r>
    </w:p>
    <w:p w:rsidR="00625A1B" w:rsidRDefault="00625A1B" w:rsidP="00625A1B">
      <w:pPr>
        <w:numPr>
          <w:ilvl w:val="0"/>
          <w:numId w:val="34"/>
        </w:numPr>
        <w:shd w:val="clear" w:color="auto" w:fill="FFFFFF"/>
        <w:tabs>
          <w:tab w:val="left" w:pos="634"/>
        </w:tabs>
        <w:spacing w:line="295" w:lineRule="auto"/>
        <w:ind w:left="413"/>
        <w:rPr>
          <w:spacing w:val="-5"/>
        </w:rPr>
      </w:pPr>
      <w:r>
        <w:lastRenderedPageBreak/>
        <w:t>zbadanie, czy Wykonawca, kt</w:t>
      </w:r>
      <w:r>
        <w:rPr>
          <w:rFonts w:eastAsia="Times New Roman"/>
        </w:rPr>
        <w:t>órego oferta została oceniona jako najkorzystniejsza, nie podlega wykluczeniu oraz spełnia warunki udziału w postępowaniu.</w:t>
      </w:r>
    </w:p>
    <w:p w:rsidR="00625A1B" w:rsidRDefault="00625A1B" w:rsidP="00625A1B">
      <w:pPr>
        <w:shd w:val="clear" w:color="auto" w:fill="FFFFFF"/>
        <w:tabs>
          <w:tab w:val="left" w:pos="456"/>
        </w:tabs>
        <w:spacing w:line="295" w:lineRule="auto"/>
        <w:ind w:left="53"/>
        <w:jc w:val="both"/>
      </w:pPr>
      <w:r>
        <w:rPr>
          <w:spacing w:val="-13"/>
        </w:rPr>
        <w:t>14.</w:t>
      </w:r>
      <w:r>
        <w:tab/>
        <w:t>Wykonawca, kt</w:t>
      </w:r>
      <w:r>
        <w:rPr>
          <w:rFonts w:eastAsia="Times New Roman"/>
        </w:rPr>
        <w:t xml:space="preserve">órego oferta została oceniona najkorzystniej musi spełnić wymagania określone przez </w:t>
      </w:r>
      <w:r>
        <w:rPr>
          <w:rFonts w:eastAsia="Times New Roman"/>
          <w:spacing w:val="-1"/>
        </w:rPr>
        <w:t xml:space="preserve">Zamawiającego w niniejszej specyfikacji istotnych warunków zamówienia, w ogłoszeniu o zamówieniu i wymagania </w:t>
      </w:r>
      <w:r>
        <w:rPr>
          <w:rFonts w:eastAsia="Times New Roman"/>
        </w:rPr>
        <w:t xml:space="preserve">wynikające z przepisów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 Niespełnienie wymagań powoduje wykluczenie wykonawcy z postępowania. Ofertę wykonawcy wykluczonego uznaje się za odrzuconą.</w:t>
      </w:r>
    </w:p>
    <w:p w:rsidR="00FE5E45" w:rsidRDefault="00FE5E45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625A1B" w:rsidRPr="00625A1B" w:rsidRDefault="00625A1B" w:rsidP="00625A1B">
      <w:pPr>
        <w:shd w:val="clear" w:color="auto" w:fill="D9D9D9" w:themeFill="background1" w:themeFillShade="D9"/>
        <w:spacing w:line="295" w:lineRule="auto"/>
        <w:ind w:left="72"/>
        <w:rPr>
          <w:b/>
        </w:rPr>
      </w:pPr>
      <w:r w:rsidRPr="00625A1B">
        <w:rPr>
          <w:b/>
          <w:bCs/>
        </w:rPr>
        <w:t xml:space="preserve">16. OPIS </w:t>
      </w:r>
      <w:r w:rsidRPr="00625A1B">
        <w:rPr>
          <w:b/>
        </w:rPr>
        <w:t>SPOSOBU OBLICZENIA CENY.</w:t>
      </w:r>
    </w:p>
    <w:p w:rsidR="00625A1B" w:rsidRDefault="00625A1B" w:rsidP="00625A1B">
      <w:pPr>
        <w:shd w:val="clear" w:color="auto" w:fill="FFFFFF"/>
        <w:spacing w:line="295" w:lineRule="auto"/>
        <w:ind w:left="48"/>
      </w:pPr>
      <w:r>
        <w:t>Cen</w:t>
      </w:r>
      <w:r>
        <w:rPr>
          <w:rFonts w:eastAsia="Times New Roman"/>
        </w:rPr>
        <w:t>ę oferty należy obliczyć w oparciu o symulację kosztu obsługi budżetu Gminy Gruta oraz podległych jednostek organizacyjnych stanowiącą załącznik nr 1 do SIWZ. Dodatkowe informacje:</w:t>
      </w:r>
    </w:p>
    <w:p w:rsidR="00625A1B" w:rsidRDefault="00625A1B" w:rsidP="00625A1B">
      <w:pPr>
        <w:numPr>
          <w:ilvl w:val="0"/>
          <w:numId w:val="35"/>
        </w:numPr>
        <w:shd w:val="clear" w:color="auto" w:fill="FFFFFF"/>
        <w:tabs>
          <w:tab w:val="left" w:pos="254"/>
        </w:tabs>
        <w:spacing w:line="295" w:lineRule="auto"/>
        <w:ind w:left="24"/>
        <w:rPr>
          <w:spacing w:val="-17"/>
        </w:rPr>
      </w:pPr>
      <w:r>
        <w:t>Do formularza oferty nale</w:t>
      </w:r>
      <w:r>
        <w:rPr>
          <w:rFonts w:eastAsia="Times New Roman"/>
        </w:rPr>
        <w:t>ży wpisać kwotę brutto z symulacji,</w:t>
      </w:r>
    </w:p>
    <w:p w:rsidR="00625A1B" w:rsidRDefault="00625A1B" w:rsidP="00625A1B">
      <w:pPr>
        <w:numPr>
          <w:ilvl w:val="0"/>
          <w:numId w:val="35"/>
        </w:numPr>
        <w:shd w:val="clear" w:color="auto" w:fill="FFFFFF"/>
        <w:tabs>
          <w:tab w:val="left" w:pos="254"/>
        </w:tabs>
        <w:spacing w:line="295" w:lineRule="auto"/>
        <w:ind w:left="24"/>
        <w:rPr>
          <w:spacing w:val="-5"/>
        </w:rPr>
      </w:pPr>
      <w:r>
        <w:t>Wykonawca zobowi</w:t>
      </w:r>
      <w:r>
        <w:rPr>
          <w:rFonts w:eastAsia="Times New Roman"/>
        </w:rPr>
        <w:t>ązany jest do wyceny wszystkich pozycji,</w:t>
      </w:r>
    </w:p>
    <w:p w:rsidR="00625A1B" w:rsidRDefault="00625A1B" w:rsidP="00625A1B">
      <w:pPr>
        <w:numPr>
          <w:ilvl w:val="0"/>
          <w:numId w:val="35"/>
        </w:numPr>
        <w:shd w:val="clear" w:color="auto" w:fill="FFFFFF"/>
        <w:tabs>
          <w:tab w:val="left" w:pos="254"/>
        </w:tabs>
        <w:spacing w:line="295" w:lineRule="auto"/>
        <w:ind w:left="24"/>
        <w:rPr>
          <w:spacing w:val="-5"/>
        </w:rPr>
      </w:pPr>
      <w:r>
        <w:t>Cena musi zawiera</w:t>
      </w:r>
      <w:r>
        <w:rPr>
          <w:rFonts w:eastAsia="Times New Roman"/>
        </w:rPr>
        <w:t>ć wszystkie koszty związane z realizacją zadania,</w:t>
      </w:r>
    </w:p>
    <w:p w:rsidR="00625A1B" w:rsidRDefault="00625A1B" w:rsidP="00625A1B">
      <w:pPr>
        <w:numPr>
          <w:ilvl w:val="0"/>
          <w:numId w:val="35"/>
        </w:numPr>
        <w:shd w:val="clear" w:color="auto" w:fill="FFFFFF"/>
        <w:tabs>
          <w:tab w:val="left" w:pos="254"/>
        </w:tabs>
        <w:spacing w:line="295" w:lineRule="auto"/>
        <w:ind w:left="24" w:right="14"/>
        <w:jc w:val="both"/>
        <w:rPr>
          <w:spacing w:val="-8"/>
        </w:rPr>
      </w:pPr>
      <w:r>
        <w:rPr>
          <w:spacing w:val="-1"/>
        </w:rPr>
        <w:t>Cena ofertowa musi zawiera</w:t>
      </w:r>
      <w:r>
        <w:rPr>
          <w:rFonts w:eastAsia="Times New Roman"/>
          <w:spacing w:val="-1"/>
        </w:rPr>
        <w:t xml:space="preserve">ć wszelkie wydatki oraz ryzyko związane z koniecznością zrealizowania przedmiotu </w:t>
      </w:r>
      <w:r>
        <w:rPr>
          <w:rFonts w:eastAsia="Times New Roman"/>
        </w:rPr>
        <w:t>zamówienia.</w:t>
      </w:r>
    </w:p>
    <w:p w:rsidR="00625A1B" w:rsidRDefault="00625A1B" w:rsidP="00625A1B">
      <w:pPr>
        <w:numPr>
          <w:ilvl w:val="0"/>
          <w:numId w:val="35"/>
        </w:numPr>
        <w:shd w:val="clear" w:color="auto" w:fill="FFFFFF"/>
        <w:tabs>
          <w:tab w:val="left" w:pos="254"/>
        </w:tabs>
        <w:spacing w:line="295" w:lineRule="auto"/>
        <w:ind w:left="24"/>
        <w:rPr>
          <w:spacing w:val="-8"/>
        </w:rPr>
      </w:pPr>
      <w:r>
        <w:t>Wszystkie warto</w:t>
      </w:r>
      <w:r>
        <w:rPr>
          <w:rFonts w:eastAsia="Times New Roman"/>
        </w:rPr>
        <w:t>ści powinny być liczone z dokładnością do dwóch miejsc po przecinku.</w:t>
      </w:r>
    </w:p>
    <w:p w:rsidR="00625A1B" w:rsidRDefault="00625A1B" w:rsidP="00625A1B">
      <w:pPr>
        <w:numPr>
          <w:ilvl w:val="0"/>
          <w:numId w:val="35"/>
        </w:numPr>
        <w:shd w:val="clear" w:color="auto" w:fill="FFFFFF"/>
        <w:tabs>
          <w:tab w:val="left" w:pos="254"/>
        </w:tabs>
        <w:spacing w:line="295" w:lineRule="auto"/>
        <w:ind w:left="24" w:right="10"/>
        <w:jc w:val="both"/>
        <w:rPr>
          <w:spacing w:val="-8"/>
        </w:rPr>
      </w:pPr>
      <w:r>
        <w:t>Zaokr</w:t>
      </w:r>
      <w:r>
        <w:rPr>
          <w:rFonts w:eastAsia="Times New Roman"/>
        </w:rPr>
        <w:t xml:space="preserve">ąglenia cen w złotych należy dokonać do dwóch miejsc po przecinku według zasady, że trzecia cyfra po </w:t>
      </w:r>
      <w:r>
        <w:rPr>
          <w:rFonts w:eastAsia="Times New Roman"/>
          <w:spacing w:val="-1"/>
        </w:rPr>
        <w:t xml:space="preserve">przecinku od 5 w górę powoduje zaokrąglenie drugiej cyfry po przecinku w górę o 1. Jeżeli trzecia cyfra po przecinku </w:t>
      </w:r>
      <w:r>
        <w:rPr>
          <w:rFonts w:eastAsia="Times New Roman"/>
        </w:rPr>
        <w:t>jest niższa od 5, to druga cyfra po przecinku nie ulegnie zmianie.</w:t>
      </w:r>
    </w:p>
    <w:p w:rsidR="00625A1B" w:rsidRDefault="00625A1B" w:rsidP="00625A1B">
      <w:pPr>
        <w:numPr>
          <w:ilvl w:val="0"/>
          <w:numId w:val="35"/>
        </w:numPr>
        <w:shd w:val="clear" w:color="auto" w:fill="FFFFFF"/>
        <w:tabs>
          <w:tab w:val="left" w:pos="254"/>
        </w:tabs>
        <w:spacing w:line="295" w:lineRule="auto"/>
        <w:ind w:left="24" w:right="14"/>
        <w:jc w:val="both"/>
        <w:rPr>
          <w:spacing w:val="-5"/>
        </w:rPr>
      </w:pPr>
      <w:r>
        <w:rPr>
          <w:spacing w:val="-1"/>
        </w:rPr>
        <w:t>Wszelkie ceny, podane w ofercie i innych dokumentach sporz</w:t>
      </w:r>
      <w:r>
        <w:rPr>
          <w:rFonts w:eastAsia="Times New Roman"/>
          <w:spacing w:val="-1"/>
        </w:rPr>
        <w:t xml:space="preserve">ądzanych przez wykonawcę, muszą być wyrażone w </w:t>
      </w:r>
      <w:r>
        <w:rPr>
          <w:rFonts w:eastAsia="Times New Roman"/>
        </w:rPr>
        <w:t>złotych polskich.</w:t>
      </w:r>
    </w:p>
    <w:p w:rsidR="00625A1B" w:rsidRDefault="00625A1B" w:rsidP="00625A1B">
      <w:pPr>
        <w:numPr>
          <w:ilvl w:val="0"/>
          <w:numId w:val="35"/>
        </w:numPr>
        <w:shd w:val="clear" w:color="auto" w:fill="FFFFFF"/>
        <w:tabs>
          <w:tab w:val="left" w:pos="254"/>
        </w:tabs>
        <w:spacing w:line="295" w:lineRule="auto"/>
        <w:ind w:left="24"/>
        <w:rPr>
          <w:spacing w:val="-13"/>
        </w:rPr>
      </w:pPr>
      <w:r>
        <w:t>Wszelkie przysz</w:t>
      </w:r>
      <w:r>
        <w:rPr>
          <w:rFonts w:eastAsia="Times New Roman"/>
        </w:rPr>
        <w:t>łe rozliczenia między Zamawiającym a Wykonawcą dokonywane będą w złotych polskich.</w:t>
      </w:r>
    </w:p>
    <w:p w:rsidR="00625A1B" w:rsidRDefault="00625A1B" w:rsidP="00625A1B">
      <w:pPr>
        <w:numPr>
          <w:ilvl w:val="0"/>
          <w:numId w:val="35"/>
        </w:numPr>
        <w:shd w:val="clear" w:color="auto" w:fill="FFFFFF"/>
        <w:tabs>
          <w:tab w:val="left" w:pos="254"/>
        </w:tabs>
        <w:spacing w:line="295" w:lineRule="auto"/>
        <w:ind w:left="24"/>
        <w:rPr>
          <w:spacing w:val="-10"/>
        </w:rPr>
      </w:pPr>
      <w:r>
        <w:t>Wykonawca sk</w:t>
      </w:r>
      <w:r>
        <w:rPr>
          <w:rFonts w:eastAsia="Times New Roman"/>
        </w:rPr>
        <w:t>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25A1B" w:rsidRDefault="00625A1B" w:rsidP="00625A1B">
      <w:pPr>
        <w:shd w:val="clear" w:color="auto" w:fill="FFFFFF"/>
        <w:tabs>
          <w:tab w:val="left" w:pos="413"/>
        </w:tabs>
        <w:spacing w:line="295" w:lineRule="auto"/>
        <w:ind w:left="43" w:right="14"/>
        <w:jc w:val="both"/>
      </w:pPr>
      <w:r>
        <w:rPr>
          <w:spacing w:val="-11"/>
        </w:rPr>
        <w:t>10.</w:t>
      </w:r>
      <w:r>
        <w:tab/>
        <w:t>W przypadku gdy, z</w:t>
      </w:r>
      <w:r>
        <w:rPr>
          <w:rFonts w:eastAsia="Times New Roman"/>
        </w:rPr>
        <w:t xml:space="preserve">łożona oferta, której wybór prowadziłaby do powstania u Zamawiającego obowiązku </w:t>
      </w:r>
      <w:r>
        <w:rPr>
          <w:rFonts w:eastAsia="Times New Roman"/>
          <w:spacing w:val="-1"/>
        </w:rPr>
        <w:t>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625A1B" w:rsidRDefault="00625A1B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625A1B" w:rsidRDefault="00625A1B" w:rsidP="00625A1B">
      <w:pPr>
        <w:shd w:val="clear" w:color="auto" w:fill="D9D9D9" w:themeFill="background1" w:themeFillShade="D9"/>
        <w:spacing w:line="295" w:lineRule="auto"/>
        <w:ind w:left="475" w:right="365" w:hanging="408"/>
        <w:jc w:val="both"/>
      </w:pPr>
      <w:r>
        <w:rPr>
          <w:b/>
          <w:bCs/>
          <w:spacing w:val="-2"/>
        </w:rPr>
        <w:t>17. OPIS KRYTERI</w:t>
      </w:r>
      <w:r>
        <w:rPr>
          <w:rFonts w:eastAsia="Times New Roman"/>
          <w:b/>
          <w:bCs/>
          <w:spacing w:val="-2"/>
        </w:rPr>
        <w:t xml:space="preserve">ÓW, KTÓRYMI ZAMAWIAJĄCY BĘDZIE SIĘ KIEROWAŁ PRZY WYBORZE </w:t>
      </w:r>
      <w:r>
        <w:rPr>
          <w:rFonts w:eastAsia="Times New Roman"/>
          <w:b/>
          <w:bCs/>
        </w:rPr>
        <w:t xml:space="preserve">OFERTY, WRAZ Z PODANIEM WAG TYCH KRYTERIÓW I SPOSOBU </w:t>
      </w:r>
      <w:r>
        <w:rPr>
          <w:rFonts w:eastAsia="Times New Roman"/>
        </w:rPr>
        <w:t xml:space="preserve">OCENY </w:t>
      </w:r>
      <w:r>
        <w:rPr>
          <w:rFonts w:eastAsia="Times New Roman"/>
          <w:b/>
          <w:bCs/>
        </w:rPr>
        <w:t>OFERT.</w:t>
      </w:r>
    </w:p>
    <w:p w:rsidR="00625A1B" w:rsidRDefault="00625A1B" w:rsidP="00625A1B">
      <w:pPr>
        <w:shd w:val="clear" w:color="auto" w:fill="FFFFFF"/>
        <w:spacing w:line="295" w:lineRule="auto"/>
        <w:ind w:left="187" w:right="19" w:hanging="120"/>
        <w:jc w:val="both"/>
      </w:pPr>
      <w:r>
        <w:t>1. Przy dokonywaniu wyboru najkorzystniejszej oferty, Zamawiaj</w:t>
      </w:r>
      <w:r>
        <w:rPr>
          <w:rFonts w:eastAsia="Times New Roman"/>
        </w:rPr>
        <w:t xml:space="preserve">ący stosować będzie następujące kryteria oceny ofert: (kryteria oceny ofert - stosowanie matematycznych obliczeń przy ocenie ofert, stanowi podstawową zasadę oceny </w:t>
      </w:r>
      <w:r>
        <w:rPr>
          <w:rFonts w:eastAsia="Times New Roman"/>
          <w:spacing w:val="-1"/>
        </w:rPr>
        <w:t xml:space="preserve">ofert, które oceniane będą w odniesieniu do najkorzystniejszych warunków przedstawionych przez Wykonawców w zakresie każdego kryterium. Za parametry najkorzystniejsze w danym kryterium, oferta otrzyma maksymalną ilość </w:t>
      </w:r>
      <w:r>
        <w:rPr>
          <w:rFonts w:eastAsia="Times New Roman"/>
        </w:rPr>
        <w:t>punktów równą ustalonej w poniższym opisie wadze procentowej, natomiast ranking pozostałych ofert ustalony zostanie odpowiednio - proporcjonalnie na podstawie algorytmów).</w:t>
      </w:r>
    </w:p>
    <w:p w:rsidR="00625A1B" w:rsidRDefault="00625A1B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5837"/>
        <w:gridCol w:w="1723"/>
      </w:tblGrid>
      <w:tr w:rsidR="00625A1B" w:rsidTr="004A2058">
        <w:trPr>
          <w:trHeight w:hRule="exact" w:val="230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A1B" w:rsidRDefault="00625A1B" w:rsidP="004A2058">
            <w:pPr>
              <w:shd w:val="clear" w:color="auto" w:fill="FFFFFF"/>
              <w:ind w:left="115"/>
            </w:pPr>
            <w:r>
              <w:rPr>
                <w:spacing w:val="-1"/>
                <w:sz w:val="18"/>
                <w:szCs w:val="18"/>
              </w:rPr>
              <w:t>Nr kryterium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A1B" w:rsidRDefault="00625A1B" w:rsidP="004A2058">
            <w:pPr>
              <w:shd w:val="clear" w:color="auto" w:fill="FFFFFF"/>
              <w:ind w:left="2270"/>
            </w:pPr>
            <w:r>
              <w:rPr>
                <w:sz w:val="18"/>
                <w:szCs w:val="18"/>
              </w:rPr>
              <w:t>Opis kryterium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A1B" w:rsidRDefault="00625A1B" w:rsidP="004A2058">
            <w:pPr>
              <w:shd w:val="clear" w:color="auto" w:fill="FFFFFF"/>
              <w:ind w:left="533"/>
            </w:pPr>
            <w:r>
              <w:rPr>
                <w:sz w:val="18"/>
                <w:szCs w:val="18"/>
              </w:rPr>
              <w:t>Waga</w:t>
            </w:r>
          </w:p>
        </w:tc>
      </w:tr>
      <w:tr w:rsidR="00625A1B" w:rsidTr="004A2058">
        <w:trPr>
          <w:trHeight w:hRule="exact" w:val="561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A1B" w:rsidRPr="00A83737" w:rsidRDefault="00625A1B" w:rsidP="004A2058">
            <w:pPr>
              <w:shd w:val="clear" w:color="auto" w:fill="FFFFFF"/>
              <w:ind w:left="533"/>
              <w:jc w:val="center"/>
              <w:rPr>
                <w:b/>
              </w:rPr>
            </w:pPr>
            <w:r w:rsidRPr="00A8373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A1B" w:rsidRDefault="00625A1B" w:rsidP="004A2058">
            <w:pPr>
              <w:shd w:val="clear" w:color="auto" w:fill="FFFFFF"/>
              <w:ind w:left="5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Koszt obsługi bankowej budżetu.</w:t>
            </w:r>
          </w:p>
          <w:p w:rsidR="00625A1B" w:rsidRPr="00A83737" w:rsidRDefault="00625A1B" w:rsidP="004A2058">
            <w:pPr>
              <w:shd w:val="clear" w:color="auto" w:fill="FFFFFF"/>
              <w:ind w:left="5"/>
              <w:rPr>
                <w:b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  <w:r w:rsidRPr="00A83737">
              <w:rPr>
                <w:b/>
                <w:spacing w:val="-1"/>
                <w:sz w:val="18"/>
                <w:szCs w:val="18"/>
              </w:rPr>
              <w:t>Sposób oceny: minimalizacja.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A1B" w:rsidRDefault="00625A1B" w:rsidP="004A2058">
            <w:pPr>
              <w:shd w:val="clear" w:color="auto" w:fill="FFFFFF"/>
              <w:ind w:left="576"/>
            </w:pPr>
            <w:r>
              <w:rPr>
                <w:sz w:val="18"/>
                <w:szCs w:val="18"/>
              </w:rPr>
              <w:t>70%</w:t>
            </w:r>
          </w:p>
        </w:tc>
      </w:tr>
      <w:tr w:rsidR="00625A1B" w:rsidTr="004A2058">
        <w:trPr>
          <w:trHeight w:hRule="exact" w:val="960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A1B" w:rsidRPr="00A83737" w:rsidRDefault="00625A1B" w:rsidP="004A2058">
            <w:pPr>
              <w:shd w:val="clear" w:color="auto" w:fill="FFFFFF"/>
              <w:ind w:left="538"/>
              <w:jc w:val="center"/>
              <w:rPr>
                <w:b/>
              </w:rPr>
            </w:pPr>
            <w:r w:rsidRPr="00A8373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A1B" w:rsidRDefault="00625A1B" w:rsidP="004A2058">
            <w:pPr>
              <w:shd w:val="clear" w:color="auto" w:fill="FFFFFF"/>
              <w:spacing w:line="206" w:lineRule="exact"/>
              <w:ind w:right="70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Oprocentowanie środków pieniężnych pozostających na rachunkach </w:t>
            </w:r>
            <w:r>
              <w:rPr>
                <w:sz w:val="18"/>
                <w:szCs w:val="18"/>
              </w:rPr>
              <w:t>bankowych,</w:t>
            </w:r>
          </w:p>
          <w:p w:rsidR="00625A1B" w:rsidRPr="00A83737" w:rsidRDefault="00625A1B" w:rsidP="004A2058">
            <w:pPr>
              <w:shd w:val="clear" w:color="auto" w:fill="FFFFFF"/>
              <w:spacing w:line="206" w:lineRule="exact"/>
              <w:ind w:right="701"/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83737">
              <w:rPr>
                <w:b/>
                <w:sz w:val="18"/>
                <w:szCs w:val="18"/>
              </w:rPr>
              <w:t>Sposób oceny: maksymalizacja.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A1B" w:rsidRDefault="00625A1B" w:rsidP="004A2058">
            <w:pPr>
              <w:shd w:val="clear" w:color="auto" w:fill="FFFFFF"/>
              <w:ind w:left="590"/>
            </w:pPr>
            <w:r>
              <w:rPr>
                <w:sz w:val="18"/>
                <w:szCs w:val="18"/>
              </w:rPr>
              <w:t>10%</w:t>
            </w:r>
          </w:p>
        </w:tc>
      </w:tr>
      <w:tr w:rsidR="00625A1B" w:rsidTr="004A2058">
        <w:trPr>
          <w:trHeight w:hRule="exact" w:val="1427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A1B" w:rsidRPr="00A83737" w:rsidRDefault="00625A1B" w:rsidP="004A2058">
            <w:pPr>
              <w:shd w:val="clear" w:color="auto" w:fill="FFFFFF"/>
              <w:ind w:left="528"/>
              <w:jc w:val="center"/>
              <w:rPr>
                <w:b/>
              </w:rPr>
            </w:pPr>
            <w:r w:rsidRPr="00A83737">
              <w:rPr>
                <w:b/>
                <w:sz w:val="18"/>
                <w:szCs w:val="18"/>
              </w:rPr>
              <w:lastRenderedPageBreak/>
              <w:t>C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A1B" w:rsidRDefault="00625A1B" w:rsidP="004A2058">
            <w:pPr>
              <w:shd w:val="clear" w:color="auto" w:fill="FFFFFF"/>
              <w:spacing w:line="206" w:lineRule="exact"/>
              <w:ind w:right="744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Oprocentowanie krótkoterminow</w:t>
            </w:r>
            <w:r w:rsidR="00060369">
              <w:rPr>
                <w:spacing w:val="-1"/>
                <w:sz w:val="18"/>
                <w:szCs w:val="18"/>
              </w:rPr>
              <w:t>ego kredytu w rachunku bieżącym:</w:t>
            </w:r>
            <w:r>
              <w:rPr>
                <w:spacing w:val="-1"/>
                <w:sz w:val="18"/>
                <w:szCs w:val="18"/>
              </w:rPr>
              <w:t xml:space="preserve"> C1 - prowizja: 10 %</w:t>
            </w:r>
          </w:p>
          <w:p w:rsidR="00625A1B" w:rsidRDefault="00625A1B" w:rsidP="004A2058">
            <w:pPr>
              <w:shd w:val="clear" w:color="auto" w:fill="FFFFFF"/>
              <w:spacing w:line="206" w:lineRule="exact"/>
              <w:ind w:right="744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C2 - oprocentowanie: 10 %</w:t>
            </w:r>
          </w:p>
          <w:p w:rsidR="00625A1B" w:rsidRPr="00A83737" w:rsidRDefault="00625A1B" w:rsidP="004A2058">
            <w:pPr>
              <w:shd w:val="clear" w:color="auto" w:fill="FFFFFF"/>
              <w:spacing w:line="206" w:lineRule="exact"/>
              <w:ind w:right="744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83737">
              <w:rPr>
                <w:b/>
                <w:sz w:val="18"/>
                <w:szCs w:val="18"/>
              </w:rPr>
              <w:t>Sposób oceny:  minimalizacja.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A1B" w:rsidRDefault="00625A1B" w:rsidP="004A2058">
            <w:pPr>
              <w:shd w:val="clear" w:color="auto" w:fill="FFFFFF"/>
              <w:ind w:left="547"/>
            </w:pPr>
            <w:r>
              <w:rPr>
                <w:sz w:val="18"/>
                <w:szCs w:val="18"/>
              </w:rPr>
              <w:t>20%.</w:t>
            </w:r>
          </w:p>
        </w:tc>
      </w:tr>
    </w:tbl>
    <w:p w:rsidR="00625A1B" w:rsidRDefault="00625A1B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625A1B" w:rsidRDefault="00625A1B" w:rsidP="00625A1B">
      <w:pPr>
        <w:shd w:val="clear" w:color="auto" w:fill="FFFFFF"/>
        <w:spacing w:line="211" w:lineRule="exact"/>
        <w:ind w:right="326"/>
        <w:jc w:val="both"/>
      </w:pPr>
      <w:r>
        <w:rPr>
          <w:i/>
          <w:iCs/>
          <w:spacing w:val="-8"/>
        </w:rPr>
        <w:t>Termin „</w:t>
      </w:r>
      <w:r w:rsidRPr="00A83737">
        <w:rPr>
          <w:b/>
          <w:i/>
          <w:iCs/>
          <w:spacing w:val="-8"/>
        </w:rPr>
        <w:t>minimalizacja</w:t>
      </w:r>
      <w:r>
        <w:rPr>
          <w:i/>
          <w:iCs/>
          <w:spacing w:val="-8"/>
        </w:rPr>
        <w:t xml:space="preserve">" oznacza, że minimalny stopień spełnienia danego kryterium wyraża się liczbą minimalną. </w:t>
      </w:r>
      <w:r>
        <w:rPr>
          <w:i/>
          <w:iCs/>
          <w:spacing w:val="-10"/>
        </w:rPr>
        <w:t>Termin „</w:t>
      </w:r>
      <w:r w:rsidRPr="00A83737">
        <w:rPr>
          <w:b/>
          <w:i/>
          <w:iCs/>
          <w:spacing w:val="-10"/>
        </w:rPr>
        <w:t>maksymalizacja</w:t>
      </w:r>
      <w:r>
        <w:rPr>
          <w:i/>
          <w:iCs/>
          <w:spacing w:val="-10"/>
        </w:rPr>
        <w:t>" oznacza, że maksymalny stopień spełnienia danego kryterium wyraża się liczbą maksymalną.</w:t>
      </w:r>
    </w:p>
    <w:p w:rsidR="00625A1B" w:rsidRPr="00902153" w:rsidRDefault="00625A1B" w:rsidP="00625A1B">
      <w:pPr>
        <w:shd w:val="clear" w:color="auto" w:fill="FFFFFF"/>
        <w:spacing w:before="206"/>
        <w:ind w:left="43"/>
      </w:pPr>
      <w:r w:rsidRPr="00902153">
        <w:rPr>
          <w:i/>
          <w:iCs/>
        </w:rPr>
        <w:t xml:space="preserve">2. </w:t>
      </w:r>
      <w:r w:rsidRPr="00902153">
        <w:t>Określanie ilości punktów za stopień spełnienia poszczególnych kryteriów.</w:t>
      </w:r>
    </w:p>
    <w:p w:rsidR="00625A1B" w:rsidRPr="00902153" w:rsidRDefault="00625A1B" w:rsidP="00625A1B">
      <w:pPr>
        <w:shd w:val="clear" w:color="auto" w:fill="FFFFFF"/>
        <w:tabs>
          <w:tab w:val="left" w:pos="250"/>
        </w:tabs>
        <w:ind w:left="48"/>
      </w:pPr>
      <w:r w:rsidRPr="00902153">
        <w:rPr>
          <w:spacing w:val="-4"/>
        </w:rPr>
        <w:t>a)</w:t>
      </w:r>
      <w:r w:rsidRPr="00902153">
        <w:tab/>
        <w:t>kryterium A: Koszt obsługi bankowej budżetu (ilość otrzymanych punktów):</w:t>
      </w:r>
    </w:p>
    <w:p w:rsidR="00625A1B" w:rsidRPr="0088692C" w:rsidRDefault="00625A1B" w:rsidP="00625A1B">
      <w:pPr>
        <w:shd w:val="clear" w:color="auto" w:fill="FFFFFF"/>
        <w:spacing w:before="125"/>
        <w:ind w:left="426"/>
        <w:rPr>
          <w:lang w:val="en-US"/>
        </w:rPr>
      </w:pPr>
      <w:r w:rsidRPr="0088692C">
        <w:rPr>
          <w:lang w:val="en-US"/>
        </w:rPr>
        <w:t xml:space="preserve">A = (al/an) </w:t>
      </w:r>
      <w:r w:rsidRPr="0088692C">
        <w:rPr>
          <w:bCs/>
          <w:lang w:val="en-US"/>
        </w:rPr>
        <w:t xml:space="preserve">x 100 </w:t>
      </w:r>
      <w:r>
        <w:rPr>
          <w:lang w:val="en-US"/>
        </w:rPr>
        <w:t>x 7</w:t>
      </w:r>
      <w:r w:rsidRPr="0088692C">
        <w:rPr>
          <w:lang w:val="en-US"/>
        </w:rPr>
        <w:t>0%</w:t>
      </w:r>
    </w:p>
    <w:p w:rsidR="00625A1B" w:rsidRPr="0088692C" w:rsidRDefault="00625A1B" w:rsidP="00625A1B">
      <w:pPr>
        <w:shd w:val="clear" w:color="auto" w:fill="FFFFFF"/>
        <w:spacing w:before="168" w:line="206" w:lineRule="exact"/>
        <w:ind w:left="902"/>
        <w:rPr>
          <w:lang w:val="en-US"/>
        </w:rPr>
      </w:pPr>
      <w:proofErr w:type="spellStart"/>
      <w:r w:rsidRPr="0088692C">
        <w:rPr>
          <w:spacing w:val="-8"/>
          <w:lang w:val="en-US"/>
        </w:rPr>
        <w:t>gdzie</w:t>
      </w:r>
      <w:proofErr w:type="spellEnd"/>
      <w:r w:rsidRPr="0088692C">
        <w:rPr>
          <w:spacing w:val="-8"/>
          <w:lang w:val="en-US"/>
        </w:rPr>
        <w:t>:</w:t>
      </w:r>
    </w:p>
    <w:p w:rsidR="006C17CB" w:rsidRDefault="00625A1B" w:rsidP="006C17CB">
      <w:pPr>
        <w:shd w:val="clear" w:color="auto" w:fill="FFFFFF"/>
        <w:spacing w:line="206" w:lineRule="exact"/>
        <w:ind w:left="1037" w:right="3402"/>
        <w:rPr>
          <w:spacing w:val="-7"/>
        </w:rPr>
      </w:pPr>
      <w:r w:rsidRPr="00902153">
        <w:rPr>
          <w:spacing w:val="-7"/>
        </w:rPr>
        <w:t xml:space="preserve">al     - oznacza najniższą cenę brutto wśród nadesłanych </w:t>
      </w:r>
      <w:proofErr w:type="spellStart"/>
      <w:r w:rsidR="006C17CB">
        <w:rPr>
          <w:spacing w:val="-7"/>
        </w:rPr>
        <w:t>oert</w:t>
      </w:r>
      <w:proofErr w:type="spellEnd"/>
    </w:p>
    <w:p w:rsidR="00625A1B" w:rsidRDefault="006C17CB" w:rsidP="006C17CB">
      <w:pPr>
        <w:shd w:val="clear" w:color="auto" w:fill="FFFFFF"/>
        <w:spacing w:line="206" w:lineRule="exact"/>
        <w:ind w:left="1037" w:right="3402"/>
      </w:pPr>
      <w:r>
        <w:rPr>
          <w:spacing w:val="-7"/>
        </w:rPr>
        <w:t>a</w:t>
      </w:r>
      <w:r w:rsidR="00625A1B" w:rsidRPr="00902153">
        <w:rPr>
          <w:spacing w:val="-7"/>
        </w:rPr>
        <w:t xml:space="preserve"> </w:t>
      </w:r>
      <w:r>
        <w:t xml:space="preserve">n </w:t>
      </w:r>
      <w:r w:rsidR="00625A1B" w:rsidRPr="00902153">
        <w:t xml:space="preserve"> - oznacza cenę brutto </w:t>
      </w:r>
    </w:p>
    <w:p w:rsidR="00625A1B" w:rsidRDefault="00625A1B" w:rsidP="00625A1B">
      <w:pPr>
        <w:shd w:val="clear" w:color="auto" w:fill="FFFFFF"/>
        <w:spacing w:line="206" w:lineRule="exact"/>
        <w:ind w:left="1037" w:right="3917"/>
      </w:pPr>
      <w:proofErr w:type="spellStart"/>
      <w:r w:rsidRPr="00902153">
        <w:t>n-tej</w:t>
      </w:r>
      <w:proofErr w:type="spellEnd"/>
      <w:r w:rsidRPr="00902153">
        <w:t xml:space="preserve"> oferty, </w:t>
      </w:r>
    </w:p>
    <w:p w:rsidR="00625A1B" w:rsidRDefault="00625A1B" w:rsidP="00625A1B">
      <w:pPr>
        <w:shd w:val="clear" w:color="auto" w:fill="FFFFFF"/>
        <w:spacing w:line="206" w:lineRule="exact"/>
        <w:ind w:left="1037" w:right="3917"/>
      </w:pPr>
      <w:r>
        <w:t>70% - waga procentowa kryterium</w:t>
      </w:r>
    </w:p>
    <w:p w:rsidR="00625A1B" w:rsidRPr="00902153" w:rsidRDefault="00625A1B" w:rsidP="00625A1B">
      <w:pPr>
        <w:shd w:val="clear" w:color="auto" w:fill="FFFFFF"/>
        <w:spacing w:line="206" w:lineRule="exact"/>
        <w:ind w:left="1037" w:right="3917"/>
      </w:pPr>
    </w:p>
    <w:p w:rsidR="00625A1B" w:rsidRPr="00902153" w:rsidRDefault="00625A1B" w:rsidP="00625A1B">
      <w:pPr>
        <w:shd w:val="clear" w:color="auto" w:fill="FFFFFF"/>
        <w:tabs>
          <w:tab w:val="left" w:pos="250"/>
        </w:tabs>
        <w:ind w:left="48"/>
      </w:pPr>
      <w:r w:rsidRPr="00902153">
        <w:rPr>
          <w:spacing w:val="-5"/>
        </w:rPr>
        <w:t>b)</w:t>
      </w:r>
      <w:r w:rsidRPr="00902153">
        <w:tab/>
      </w:r>
      <w:r w:rsidRPr="00DE6834">
        <w:t>kryterium B: Oprocentowanie środków pieniężnych na rachunkach bankowych:</w:t>
      </w:r>
    </w:p>
    <w:p w:rsidR="00625A1B" w:rsidRPr="00902153" w:rsidRDefault="00625A1B" w:rsidP="00625A1B">
      <w:pPr>
        <w:shd w:val="clear" w:color="auto" w:fill="FFFFFF"/>
        <w:spacing w:before="120"/>
        <w:ind w:left="1747"/>
      </w:pPr>
      <w:r w:rsidRPr="00902153">
        <w:rPr>
          <w:bCs/>
          <w:spacing w:val="-6"/>
        </w:rPr>
        <w:t xml:space="preserve">B </w:t>
      </w:r>
      <w:r w:rsidRPr="00902153">
        <w:rPr>
          <w:spacing w:val="-6"/>
        </w:rPr>
        <w:t xml:space="preserve">= </w:t>
      </w:r>
      <w:proofErr w:type="spellStart"/>
      <w:r w:rsidRPr="00902153">
        <w:rPr>
          <w:bCs/>
          <w:spacing w:val="15"/>
        </w:rPr>
        <w:t>(b</w:t>
      </w:r>
      <w:proofErr w:type="spellEnd"/>
      <w:r w:rsidRPr="00902153">
        <w:rPr>
          <w:bCs/>
          <w:spacing w:val="15"/>
          <w:vertAlign w:val="subscript"/>
        </w:rPr>
        <w:t>n</w:t>
      </w:r>
      <w:r w:rsidRPr="00902153">
        <w:rPr>
          <w:bCs/>
          <w:spacing w:val="15"/>
        </w:rPr>
        <w:t>/</w:t>
      </w:r>
      <w:proofErr w:type="spellStart"/>
      <w:r w:rsidRPr="00902153">
        <w:rPr>
          <w:bCs/>
          <w:spacing w:val="15"/>
        </w:rPr>
        <w:t>bl</w:t>
      </w:r>
      <w:proofErr w:type="spellEnd"/>
      <w:r w:rsidRPr="00902153">
        <w:rPr>
          <w:bCs/>
          <w:spacing w:val="15"/>
        </w:rPr>
        <w:t>)x</w:t>
      </w:r>
      <w:r w:rsidRPr="00902153">
        <w:rPr>
          <w:bCs/>
          <w:spacing w:val="-6"/>
        </w:rPr>
        <w:t xml:space="preserve"> </w:t>
      </w:r>
      <w:r w:rsidRPr="00902153">
        <w:rPr>
          <w:bCs/>
          <w:spacing w:val="13"/>
        </w:rPr>
        <w:t>100x10%</w:t>
      </w:r>
    </w:p>
    <w:p w:rsidR="00625A1B" w:rsidRPr="00902153" w:rsidRDefault="00625A1B" w:rsidP="00625A1B">
      <w:pPr>
        <w:shd w:val="clear" w:color="auto" w:fill="FFFFFF"/>
        <w:spacing w:before="139"/>
        <w:ind w:left="1046"/>
      </w:pPr>
      <w:r w:rsidRPr="00902153">
        <w:rPr>
          <w:spacing w:val="-16"/>
        </w:rPr>
        <w:t>gdzie:</w:t>
      </w:r>
    </w:p>
    <w:p w:rsidR="00625A1B" w:rsidRDefault="00625A1B" w:rsidP="00625A1B">
      <w:pPr>
        <w:shd w:val="clear" w:color="auto" w:fill="FFFFFF"/>
        <w:spacing w:line="206" w:lineRule="exact"/>
        <w:ind w:left="763" w:right="2419"/>
        <w:rPr>
          <w:spacing w:val="-9"/>
        </w:rPr>
      </w:pPr>
      <w:proofErr w:type="spellStart"/>
      <w:r w:rsidRPr="00902153">
        <w:rPr>
          <w:spacing w:val="-9"/>
        </w:rPr>
        <w:t>bl</w:t>
      </w:r>
      <w:proofErr w:type="spellEnd"/>
      <w:r w:rsidRPr="00902153">
        <w:rPr>
          <w:spacing w:val="-9"/>
        </w:rPr>
        <w:t xml:space="preserve"> - oznacza najwyższe oprocentowanie </w:t>
      </w:r>
      <w:r>
        <w:rPr>
          <w:spacing w:val="-9"/>
        </w:rPr>
        <w:t>środków pieniężnych na rachunkach bankowych</w:t>
      </w:r>
    </w:p>
    <w:p w:rsidR="00625A1B" w:rsidRDefault="006C17CB" w:rsidP="00625A1B">
      <w:pPr>
        <w:shd w:val="clear" w:color="auto" w:fill="FFFFFF"/>
        <w:spacing w:line="206" w:lineRule="exact"/>
        <w:ind w:left="763" w:right="2419"/>
      </w:pPr>
      <w:proofErr w:type="spellStart"/>
      <w:r>
        <w:rPr>
          <w:spacing w:val="-9"/>
        </w:rPr>
        <w:t>b</w:t>
      </w:r>
      <w:r w:rsidR="00625A1B" w:rsidRPr="00902153">
        <w:t>n</w:t>
      </w:r>
      <w:proofErr w:type="spellEnd"/>
      <w:r w:rsidR="00625A1B" w:rsidRPr="00902153">
        <w:t xml:space="preserve"> - oprocentowanie </w:t>
      </w:r>
      <w:r w:rsidR="00625A1B">
        <w:t xml:space="preserve">danej oferty </w:t>
      </w:r>
    </w:p>
    <w:p w:rsidR="00625A1B" w:rsidRDefault="00625A1B" w:rsidP="00625A1B">
      <w:pPr>
        <w:shd w:val="clear" w:color="auto" w:fill="FFFFFF"/>
        <w:spacing w:line="206" w:lineRule="exact"/>
        <w:ind w:left="763" w:right="2419"/>
      </w:pPr>
      <w:proofErr w:type="spellStart"/>
      <w:r>
        <w:t>n-tej</w:t>
      </w:r>
      <w:proofErr w:type="spellEnd"/>
      <w:r>
        <w:t xml:space="preserve"> oferty,</w:t>
      </w:r>
    </w:p>
    <w:p w:rsidR="00625A1B" w:rsidRDefault="00625A1B" w:rsidP="00625A1B">
      <w:pPr>
        <w:shd w:val="clear" w:color="auto" w:fill="FFFFFF"/>
        <w:spacing w:line="206" w:lineRule="exact"/>
        <w:ind w:left="763" w:right="2419"/>
      </w:pPr>
      <w:r w:rsidRPr="00902153">
        <w:t>10% - waga procentowa kryterium.</w:t>
      </w:r>
    </w:p>
    <w:p w:rsidR="00625A1B" w:rsidRPr="00902153" w:rsidRDefault="00625A1B" w:rsidP="00625A1B">
      <w:pPr>
        <w:shd w:val="clear" w:color="auto" w:fill="FFFFFF"/>
        <w:spacing w:line="206" w:lineRule="exact"/>
        <w:ind w:left="763" w:right="2419"/>
      </w:pPr>
    </w:p>
    <w:p w:rsidR="00625A1B" w:rsidRDefault="00625A1B" w:rsidP="00625A1B">
      <w:pPr>
        <w:shd w:val="clear" w:color="auto" w:fill="FFFFFF"/>
        <w:tabs>
          <w:tab w:val="left" w:pos="250"/>
        </w:tabs>
        <w:spacing w:line="230" w:lineRule="exact"/>
        <w:ind w:left="38" w:right="691"/>
      </w:pPr>
      <w:r w:rsidRPr="00902153">
        <w:rPr>
          <w:spacing w:val="-8"/>
        </w:rPr>
        <w:t>c)</w:t>
      </w:r>
      <w:r w:rsidRPr="00902153">
        <w:tab/>
      </w:r>
      <w:r w:rsidRPr="00902153">
        <w:rPr>
          <w:spacing w:val="-1"/>
        </w:rPr>
        <w:t xml:space="preserve">kryterium C: </w:t>
      </w:r>
      <w:r w:rsidRPr="00360F21">
        <w:t>Oprocentowanie krótkoterminowego kredytu w rachunku bieżącym</w:t>
      </w:r>
    </w:p>
    <w:p w:rsidR="00625A1B" w:rsidRPr="00360F21" w:rsidRDefault="00625A1B" w:rsidP="00625A1B">
      <w:pPr>
        <w:shd w:val="clear" w:color="auto" w:fill="FFFFFF"/>
        <w:tabs>
          <w:tab w:val="left" w:pos="250"/>
        </w:tabs>
        <w:spacing w:line="230" w:lineRule="exact"/>
        <w:ind w:left="38" w:right="691"/>
      </w:pPr>
      <w:r w:rsidRPr="00360F21">
        <w:t xml:space="preserve"> –  C1 - prowizja: 10 %</w:t>
      </w:r>
    </w:p>
    <w:p w:rsidR="00625A1B" w:rsidRPr="00902153" w:rsidRDefault="00625A1B" w:rsidP="00625A1B">
      <w:pPr>
        <w:shd w:val="clear" w:color="auto" w:fill="FFFFFF"/>
        <w:tabs>
          <w:tab w:val="left" w:pos="250"/>
        </w:tabs>
        <w:spacing w:line="230" w:lineRule="exact"/>
        <w:ind w:left="38" w:right="691"/>
      </w:pPr>
      <w:r w:rsidRPr="00360F21">
        <w:t>–  C2 - oprocentowanie: 10 %</w:t>
      </w:r>
      <w:r w:rsidRPr="00902153">
        <w:t>:</w:t>
      </w:r>
    </w:p>
    <w:p w:rsidR="00625A1B" w:rsidRDefault="00625A1B" w:rsidP="00625A1B">
      <w:pPr>
        <w:shd w:val="clear" w:color="auto" w:fill="FFFFFF"/>
        <w:spacing w:before="144" w:line="206" w:lineRule="exact"/>
        <w:ind w:left="1301" w:right="5530" w:firstLine="446"/>
        <w:rPr>
          <w:bCs/>
        </w:rPr>
      </w:pPr>
    </w:p>
    <w:p w:rsidR="00625A1B" w:rsidRPr="00902153" w:rsidRDefault="00625A1B" w:rsidP="00625A1B">
      <w:pPr>
        <w:shd w:val="clear" w:color="auto" w:fill="FFFFFF"/>
        <w:spacing w:before="144" w:line="206" w:lineRule="exact"/>
        <w:ind w:left="1301" w:right="5530" w:firstLine="446"/>
      </w:pPr>
      <w:r>
        <w:rPr>
          <w:bCs/>
        </w:rPr>
        <w:t>C1</w:t>
      </w:r>
      <w:r w:rsidRPr="00902153">
        <w:rPr>
          <w:bCs/>
        </w:rPr>
        <w:t xml:space="preserve"> </w:t>
      </w:r>
      <w:r w:rsidRPr="00902153">
        <w:t xml:space="preserve">= </w:t>
      </w:r>
      <w:r w:rsidRPr="00902153">
        <w:rPr>
          <w:bCs/>
        </w:rPr>
        <w:t>(cl/</w:t>
      </w:r>
      <w:proofErr w:type="spellStart"/>
      <w:r w:rsidRPr="00902153">
        <w:rPr>
          <w:bCs/>
        </w:rPr>
        <w:t>C</w:t>
      </w:r>
      <w:r w:rsidRPr="00902153">
        <w:rPr>
          <w:bCs/>
          <w:vertAlign w:val="subscript"/>
        </w:rPr>
        <w:t>n</w:t>
      </w:r>
      <w:proofErr w:type="spellEnd"/>
      <w:r>
        <w:rPr>
          <w:bCs/>
        </w:rPr>
        <w:t>)x 100x1</w:t>
      </w:r>
      <w:r w:rsidRPr="00902153">
        <w:rPr>
          <w:bCs/>
        </w:rPr>
        <w:t>0% gdzie:</w:t>
      </w:r>
    </w:p>
    <w:p w:rsidR="00625A1B" w:rsidRDefault="00625A1B" w:rsidP="00625A1B">
      <w:pPr>
        <w:shd w:val="clear" w:color="auto" w:fill="FFFFFF"/>
        <w:spacing w:line="206" w:lineRule="exact"/>
        <w:ind w:left="768" w:right="3110" w:firstLine="182"/>
        <w:rPr>
          <w:spacing w:val="-8"/>
        </w:rPr>
      </w:pPr>
      <w:r>
        <w:rPr>
          <w:spacing w:val="-8"/>
        </w:rPr>
        <w:t xml:space="preserve">cl - oznacza najniższą </w:t>
      </w:r>
      <w:r w:rsidRPr="00902153">
        <w:rPr>
          <w:spacing w:val="-8"/>
        </w:rPr>
        <w:t xml:space="preserve"> </w:t>
      </w:r>
      <w:r>
        <w:rPr>
          <w:spacing w:val="-8"/>
        </w:rPr>
        <w:t>prowizję od</w:t>
      </w:r>
      <w:r w:rsidRPr="00902153">
        <w:rPr>
          <w:spacing w:val="-8"/>
        </w:rPr>
        <w:t xml:space="preserve"> kredytu wśród nadesłanych ofert,</w:t>
      </w:r>
    </w:p>
    <w:p w:rsidR="00625A1B" w:rsidRDefault="006C17CB" w:rsidP="00625A1B">
      <w:pPr>
        <w:shd w:val="clear" w:color="auto" w:fill="FFFFFF"/>
        <w:spacing w:line="206" w:lineRule="exact"/>
        <w:ind w:left="768" w:right="3110" w:firstLine="182"/>
      </w:pPr>
      <w:proofErr w:type="spellStart"/>
      <w:r>
        <w:t>c</w:t>
      </w:r>
      <w:r w:rsidR="00625A1B" w:rsidRPr="00902153">
        <w:t>n</w:t>
      </w:r>
      <w:proofErr w:type="spellEnd"/>
      <w:r w:rsidR="00625A1B" w:rsidRPr="00902153">
        <w:t xml:space="preserve"> - oznacza oprocentowanie kredytu</w:t>
      </w:r>
    </w:p>
    <w:p w:rsidR="00625A1B" w:rsidRDefault="00625A1B" w:rsidP="00625A1B">
      <w:pPr>
        <w:shd w:val="clear" w:color="auto" w:fill="FFFFFF"/>
        <w:spacing w:line="206" w:lineRule="exact"/>
        <w:ind w:left="768" w:right="3110" w:firstLine="182"/>
      </w:pPr>
      <w:proofErr w:type="spellStart"/>
      <w:r>
        <w:t>n-tej</w:t>
      </w:r>
      <w:proofErr w:type="spellEnd"/>
      <w:r>
        <w:t xml:space="preserve"> oferty,</w:t>
      </w:r>
    </w:p>
    <w:p w:rsidR="00625A1B" w:rsidRDefault="00625A1B" w:rsidP="00625A1B">
      <w:pPr>
        <w:shd w:val="clear" w:color="auto" w:fill="FFFFFF"/>
        <w:spacing w:line="206" w:lineRule="exact"/>
        <w:ind w:left="768" w:right="3110" w:firstLine="182"/>
      </w:pPr>
      <w:r>
        <w:t xml:space="preserve">1 </w:t>
      </w:r>
      <w:r w:rsidRPr="00902153">
        <w:t xml:space="preserve">0% - waga </w:t>
      </w:r>
      <w:r>
        <w:t>prowizji</w:t>
      </w:r>
      <w:r w:rsidRPr="00902153">
        <w:t xml:space="preserve"> kryterium.</w:t>
      </w:r>
    </w:p>
    <w:p w:rsidR="00625A1B" w:rsidRDefault="00625A1B" w:rsidP="00625A1B">
      <w:pPr>
        <w:shd w:val="clear" w:color="auto" w:fill="FFFFFF"/>
        <w:spacing w:line="206" w:lineRule="exact"/>
        <w:ind w:left="768" w:right="3110" w:firstLine="182"/>
      </w:pPr>
    </w:p>
    <w:p w:rsidR="00625A1B" w:rsidRPr="00902153" w:rsidRDefault="00625A1B" w:rsidP="00625A1B">
      <w:pPr>
        <w:shd w:val="clear" w:color="auto" w:fill="FFFFFF"/>
        <w:spacing w:before="144" w:line="206" w:lineRule="exact"/>
        <w:ind w:left="1301" w:right="5530" w:firstLine="446"/>
      </w:pPr>
      <w:r>
        <w:rPr>
          <w:bCs/>
        </w:rPr>
        <w:t>C2</w:t>
      </w:r>
      <w:r w:rsidRPr="00902153">
        <w:rPr>
          <w:bCs/>
        </w:rPr>
        <w:t xml:space="preserve"> </w:t>
      </w:r>
      <w:r w:rsidRPr="00902153">
        <w:t xml:space="preserve">= </w:t>
      </w:r>
      <w:r w:rsidRPr="00902153">
        <w:rPr>
          <w:bCs/>
        </w:rPr>
        <w:t>(cl/</w:t>
      </w:r>
      <w:proofErr w:type="spellStart"/>
      <w:r w:rsidRPr="00902153">
        <w:rPr>
          <w:bCs/>
        </w:rPr>
        <w:t>C</w:t>
      </w:r>
      <w:r w:rsidRPr="00902153">
        <w:rPr>
          <w:bCs/>
          <w:vertAlign w:val="subscript"/>
        </w:rPr>
        <w:t>n</w:t>
      </w:r>
      <w:proofErr w:type="spellEnd"/>
      <w:r>
        <w:rPr>
          <w:bCs/>
        </w:rPr>
        <w:t>)x 100x1</w:t>
      </w:r>
      <w:r w:rsidRPr="00902153">
        <w:rPr>
          <w:bCs/>
        </w:rPr>
        <w:t>0% gdzie:</w:t>
      </w:r>
    </w:p>
    <w:p w:rsidR="00625A1B" w:rsidRDefault="00625A1B" w:rsidP="00625A1B">
      <w:pPr>
        <w:shd w:val="clear" w:color="auto" w:fill="FFFFFF"/>
        <w:spacing w:line="206" w:lineRule="exact"/>
        <w:ind w:left="768" w:right="1702" w:firstLine="182"/>
        <w:rPr>
          <w:spacing w:val="-8"/>
        </w:rPr>
      </w:pPr>
      <w:r w:rsidRPr="00902153">
        <w:rPr>
          <w:spacing w:val="-8"/>
        </w:rPr>
        <w:t>cl - oznacza najniższe oprocentowanie kredytu wśród nadesłanych ofert,</w:t>
      </w:r>
    </w:p>
    <w:p w:rsidR="00625A1B" w:rsidRDefault="006C17CB" w:rsidP="00625A1B">
      <w:pPr>
        <w:shd w:val="clear" w:color="auto" w:fill="FFFFFF"/>
        <w:spacing w:line="206" w:lineRule="exact"/>
        <w:ind w:left="768" w:right="3110" w:firstLine="182"/>
      </w:pPr>
      <w:r>
        <w:t>c</w:t>
      </w:r>
      <w:r w:rsidR="00625A1B" w:rsidRPr="00902153">
        <w:t>n - oznacza oprocentowanie kredytu</w:t>
      </w:r>
    </w:p>
    <w:p w:rsidR="00625A1B" w:rsidRDefault="00625A1B" w:rsidP="00625A1B">
      <w:pPr>
        <w:shd w:val="clear" w:color="auto" w:fill="FFFFFF"/>
        <w:spacing w:line="206" w:lineRule="exact"/>
        <w:ind w:left="768" w:right="3110" w:firstLine="182"/>
      </w:pPr>
      <w:proofErr w:type="spellStart"/>
      <w:r>
        <w:t>n-tej</w:t>
      </w:r>
      <w:proofErr w:type="spellEnd"/>
      <w:r>
        <w:t xml:space="preserve"> oferty,</w:t>
      </w:r>
    </w:p>
    <w:p w:rsidR="00625A1B" w:rsidRDefault="00625A1B" w:rsidP="00625A1B">
      <w:pPr>
        <w:shd w:val="clear" w:color="auto" w:fill="FFFFFF"/>
        <w:spacing w:line="206" w:lineRule="exact"/>
        <w:ind w:left="768" w:right="3110" w:firstLine="182"/>
      </w:pPr>
      <w:r>
        <w:t xml:space="preserve">1 </w:t>
      </w:r>
      <w:r w:rsidRPr="00902153">
        <w:t>0% - waga procentowa kryterium.</w:t>
      </w:r>
    </w:p>
    <w:p w:rsidR="00625A1B" w:rsidRPr="00360F21" w:rsidRDefault="00625A1B" w:rsidP="00625A1B">
      <w:pPr>
        <w:shd w:val="clear" w:color="auto" w:fill="FFFFFF"/>
        <w:spacing w:line="206" w:lineRule="exact"/>
        <w:ind w:left="768" w:right="3110" w:firstLine="182"/>
        <w:rPr>
          <w:b/>
        </w:rPr>
      </w:pPr>
    </w:p>
    <w:p w:rsidR="00625A1B" w:rsidRPr="00360F21" w:rsidRDefault="00625A1B" w:rsidP="00625A1B">
      <w:pPr>
        <w:shd w:val="clear" w:color="auto" w:fill="FFFFFF"/>
        <w:spacing w:line="206" w:lineRule="exact"/>
        <w:ind w:left="768" w:right="3110" w:firstLine="182"/>
        <w:rPr>
          <w:b/>
        </w:rPr>
      </w:pPr>
      <w:r w:rsidRPr="00360F21">
        <w:rPr>
          <w:b/>
        </w:rPr>
        <w:t>Łączna punktacja za kryterium: C=C1+C2</w:t>
      </w:r>
    </w:p>
    <w:p w:rsidR="00625A1B" w:rsidRPr="00902153" w:rsidRDefault="00625A1B" w:rsidP="00625A1B">
      <w:pPr>
        <w:shd w:val="clear" w:color="auto" w:fill="FFFFFF"/>
        <w:spacing w:line="206" w:lineRule="exact"/>
        <w:ind w:left="768" w:right="3110" w:firstLine="182"/>
      </w:pPr>
    </w:p>
    <w:p w:rsidR="00625A1B" w:rsidRDefault="00625A1B" w:rsidP="00625A1B">
      <w:pPr>
        <w:shd w:val="clear" w:color="auto" w:fill="FFFFFF"/>
        <w:tabs>
          <w:tab w:val="left" w:pos="245"/>
        </w:tabs>
        <w:spacing w:before="10" w:line="206" w:lineRule="exact"/>
        <w:ind w:left="43"/>
      </w:pPr>
      <w:r>
        <w:rPr>
          <w:spacing w:val="-9"/>
        </w:rPr>
        <w:t>3.</w:t>
      </w:r>
      <w:r>
        <w:tab/>
      </w:r>
      <w:r>
        <w:rPr>
          <w:spacing w:val="-2"/>
        </w:rPr>
        <w:t>Ocena ofert.</w:t>
      </w:r>
    </w:p>
    <w:p w:rsidR="00625A1B" w:rsidRDefault="00625A1B" w:rsidP="00625A1B">
      <w:pPr>
        <w:shd w:val="clear" w:color="auto" w:fill="FFFFFF"/>
        <w:spacing w:line="230" w:lineRule="exact"/>
        <w:ind w:left="43"/>
      </w:pPr>
      <w:r>
        <w:t xml:space="preserve">Za najkorzystniejszą ofertę (spośród wszystkich nie podlegających odrzuceniu ofert) zostanie uznana oferta o największej sumarycznej liczbie punktów, uzyskanych za stopień spełnienia wszystkich kryteriów (łącznie). </w:t>
      </w:r>
    </w:p>
    <w:p w:rsidR="00625A1B" w:rsidRPr="00360F21" w:rsidRDefault="00625A1B" w:rsidP="00625A1B">
      <w:pPr>
        <w:shd w:val="clear" w:color="auto" w:fill="FFFFFF"/>
        <w:spacing w:line="230" w:lineRule="exact"/>
        <w:ind w:left="43"/>
        <w:rPr>
          <w:b/>
        </w:rPr>
      </w:pPr>
      <w:r w:rsidRPr="00360F21">
        <w:rPr>
          <w:b/>
        </w:rPr>
        <w:t>O = A + B+ C</w:t>
      </w:r>
    </w:p>
    <w:p w:rsidR="00625A1B" w:rsidRDefault="00625A1B" w:rsidP="00625A1B">
      <w:pPr>
        <w:shd w:val="clear" w:color="auto" w:fill="FFFFFF"/>
        <w:tabs>
          <w:tab w:val="left" w:pos="245"/>
        </w:tabs>
        <w:spacing w:line="230" w:lineRule="exact"/>
        <w:ind w:left="43"/>
      </w:pPr>
      <w:r>
        <w:rPr>
          <w:spacing w:val="-9"/>
        </w:rPr>
        <w:t>4.</w:t>
      </w:r>
      <w:r>
        <w:tab/>
        <w:t>Zamawiający zsumuje punkty za poszczególne kryteria z dokładnością do dwóch miejsc po przecinku.</w:t>
      </w:r>
    </w:p>
    <w:p w:rsidR="00625A1B" w:rsidRDefault="00625A1B" w:rsidP="00625A1B">
      <w:pPr>
        <w:shd w:val="clear" w:color="auto" w:fill="FFFFFF"/>
        <w:spacing w:line="230" w:lineRule="exact"/>
        <w:ind w:left="48"/>
      </w:pPr>
      <w:r>
        <w:t>Jeżeli wybór oferty najkorzystniejszej będzie niemożliwy, z uwagi na jednakową sumaryczną liczbę punktów, uzyskanych za stopień spełnienia wszystkich kryteriów (łącznie):</w:t>
      </w:r>
    </w:p>
    <w:p w:rsidR="00625A1B" w:rsidRDefault="00625A1B" w:rsidP="00625A1B">
      <w:pPr>
        <w:shd w:val="clear" w:color="auto" w:fill="FFFFFF"/>
        <w:spacing w:line="230" w:lineRule="exact"/>
        <w:ind w:left="43" w:firstLine="99"/>
        <w:rPr>
          <w:spacing w:val="-1"/>
        </w:rPr>
      </w:pPr>
      <w:r>
        <w:t xml:space="preserve">O = A + B+ C </w:t>
      </w:r>
      <w:r>
        <w:rPr>
          <w:spacing w:val="-1"/>
        </w:rPr>
        <w:t>wówczas decydującym o wyborze najkorzystniejszej oferty będzie stopień spełnienia kryterium C.</w:t>
      </w:r>
    </w:p>
    <w:p w:rsidR="00625A1B" w:rsidRDefault="00625A1B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p w:rsidR="00625A1B" w:rsidRDefault="00625A1B" w:rsidP="00625A1B">
      <w:pPr>
        <w:shd w:val="clear" w:color="auto" w:fill="D9D9D9" w:themeFill="background1" w:themeFillShade="D9"/>
        <w:spacing w:line="295" w:lineRule="auto"/>
        <w:ind w:left="480" w:hanging="408"/>
        <w:jc w:val="both"/>
      </w:pPr>
      <w:r>
        <w:t>18. INFORMACJA O FORMALNO</w:t>
      </w:r>
      <w:r>
        <w:rPr>
          <w:rFonts w:eastAsia="Times New Roman"/>
        </w:rPr>
        <w:t>ŚCIACH, JAKIE POWINNY ZOSTAĆ DOPEŁNIONE PO WYBORZE OFERTY W CELU ZAWARCIA UMOWY W SPRAWIE ZAMÓWIENIA PUBLICZNEGO.</w:t>
      </w:r>
    </w:p>
    <w:p w:rsidR="00625A1B" w:rsidRDefault="00625A1B" w:rsidP="00625A1B">
      <w:pPr>
        <w:shd w:val="clear" w:color="auto" w:fill="FFFFFF"/>
        <w:tabs>
          <w:tab w:val="left" w:pos="250"/>
        </w:tabs>
        <w:spacing w:line="295" w:lineRule="auto"/>
        <w:ind w:left="43"/>
      </w:pPr>
      <w:r>
        <w:rPr>
          <w:spacing w:val="-20"/>
        </w:rPr>
        <w:t>1.</w:t>
      </w:r>
      <w:r>
        <w:tab/>
        <w:t>Zamawiaj</w:t>
      </w:r>
      <w:r>
        <w:rPr>
          <w:rFonts w:eastAsia="Times New Roman"/>
        </w:rPr>
        <w:t>ący informuje niezwłocznie wszystkich Wykonawców o:</w:t>
      </w:r>
    </w:p>
    <w:p w:rsidR="00625A1B" w:rsidRDefault="00625A1B" w:rsidP="00625A1B">
      <w:pPr>
        <w:numPr>
          <w:ilvl w:val="0"/>
          <w:numId w:val="36"/>
        </w:numPr>
        <w:shd w:val="clear" w:color="auto" w:fill="FFFFFF"/>
        <w:tabs>
          <w:tab w:val="left" w:pos="701"/>
        </w:tabs>
        <w:spacing w:line="295" w:lineRule="auto"/>
        <w:ind w:left="480" w:right="14"/>
        <w:jc w:val="both"/>
        <w:rPr>
          <w:spacing w:val="-18"/>
        </w:rPr>
      </w:pPr>
      <w:r>
        <w:rPr>
          <w:spacing w:val="-1"/>
        </w:rPr>
        <w:t>wyborze najkorzystniejszej oferty, podaj</w:t>
      </w:r>
      <w:r>
        <w:rPr>
          <w:rFonts w:eastAsia="Times New Roman"/>
          <w:spacing w:val="-1"/>
        </w:rPr>
        <w:t xml:space="preserve">ąc nazwę albo imię i nazwisko, siedzibę albo miejsce zamieszkania i </w:t>
      </w:r>
      <w:r>
        <w:rPr>
          <w:rFonts w:eastAsia="Times New Roman"/>
        </w:rPr>
        <w:t xml:space="preserve">adres, jeżeli jest miejscem wykonywania działalności Wykonawcy, którego ofertę wybrano, oraz nazwy albo </w:t>
      </w:r>
      <w:r>
        <w:rPr>
          <w:rFonts w:eastAsia="Times New Roman"/>
          <w:spacing w:val="-1"/>
        </w:rPr>
        <w:t xml:space="preserve">imiona i nazwiska, siedziby albo miejsca zamieszkania i adresy, jeżeli są miejscami wykonywania działalności </w:t>
      </w:r>
      <w:r>
        <w:rPr>
          <w:rFonts w:eastAsia="Times New Roman"/>
        </w:rPr>
        <w:t>Wykonawców, którzy złożyli oferty, a także punktację przyznaną ofertom w każdym kryterium oceny ofert i łączną punktację,</w:t>
      </w:r>
    </w:p>
    <w:p w:rsidR="00625A1B" w:rsidRDefault="00625A1B" w:rsidP="00625A1B">
      <w:pPr>
        <w:numPr>
          <w:ilvl w:val="0"/>
          <w:numId w:val="36"/>
        </w:numPr>
        <w:shd w:val="clear" w:color="auto" w:fill="FFFFFF"/>
        <w:tabs>
          <w:tab w:val="left" w:pos="701"/>
        </w:tabs>
        <w:spacing w:line="295" w:lineRule="auto"/>
        <w:ind w:left="480"/>
        <w:rPr>
          <w:spacing w:val="-5"/>
        </w:rPr>
      </w:pPr>
      <w:r>
        <w:t>Wykonawcach, kt</w:t>
      </w:r>
      <w:r>
        <w:rPr>
          <w:rFonts w:eastAsia="Times New Roman"/>
        </w:rPr>
        <w:t>órzy zostali wykluczeni,</w:t>
      </w:r>
    </w:p>
    <w:p w:rsidR="00625A1B" w:rsidRDefault="00625A1B" w:rsidP="00625A1B">
      <w:pPr>
        <w:numPr>
          <w:ilvl w:val="0"/>
          <w:numId w:val="36"/>
        </w:numPr>
        <w:shd w:val="clear" w:color="auto" w:fill="FFFFFF"/>
        <w:tabs>
          <w:tab w:val="left" w:pos="701"/>
        </w:tabs>
        <w:spacing w:line="295" w:lineRule="auto"/>
        <w:ind w:left="480"/>
        <w:rPr>
          <w:spacing w:val="-7"/>
        </w:rPr>
      </w:pPr>
      <w:r>
        <w:t>Wykonawcach, kt</w:t>
      </w:r>
      <w:r>
        <w:rPr>
          <w:rFonts w:eastAsia="Times New Roman"/>
        </w:rPr>
        <w:t>órych oferty zostały odrzucone, powodach odrzucenia oferty,</w:t>
      </w:r>
    </w:p>
    <w:p w:rsidR="00625A1B" w:rsidRDefault="00625A1B" w:rsidP="00625A1B">
      <w:pPr>
        <w:numPr>
          <w:ilvl w:val="0"/>
          <w:numId w:val="36"/>
        </w:numPr>
        <w:shd w:val="clear" w:color="auto" w:fill="FFFFFF"/>
        <w:tabs>
          <w:tab w:val="left" w:pos="701"/>
        </w:tabs>
        <w:spacing w:line="295" w:lineRule="auto"/>
        <w:ind w:left="480"/>
        <w:rPr>
          <w:spacing w:val="-5"/>
        </w:rPr>
      </w:pPr>
      <w:r>
        <w:t>uniewa</w:t>
      </w:r>
      <w:r>
        <w:rPr>
          <w:rFonts w:eastAsia="Times New Roman"/>
        </w:rPr>
        <w:t>żnieniu postępowania</w:t>
      </w:r>
    </w:p>
    <w:p w:rsidR="00625A1B" w:rsidRDefault="00625A1B" w:rsidP="00625A1B">
      <w:pPr>
        <w:shd w:val="clear" w:color="auto" w:fill="FFFFFF"/>
        <w:tabs>
          <w:tab w:val="left" w:pos="590"/>
        </w:tabs>
        <w:spacing w:line="295" w:lineRule="auto"/>
        <w:ind w:left="470"/>
      </w:pPr>
      <w:r>
        <w:t>-</w:t>
      </w:r>
      <w:r>
        <w:tab/>
        <w:t>podaj</w:t>
      </w:r>
      <w:r>
        <w:rPr>
          <w:rFonts w:eastAsia="Times New Roman"/>
        </w:rPr>
        <w:t>ąc uzasadnienie faktyczne i prawne.</w:t>
      </w:r>
    </w:p>
    <w:p w:rsidR="00625A1B" w:rsidRDefault="00625A1B" w:rsidP="00625A1B">
      <w:pPr>
        <w:shd w:val="clear" w:color="auto" w:fill="FFFFFF"/>
        <w:tabs>
          <w:tab w:val="left" w:pos="250"/>
        </w:tabs>
        <w:spacing w:line="295" w:lineRule="auto"/>
        <w:ind w:left="43"/>
      </w:pPr>
      <w:r>
        <w:rPr>
          <w:spacing w:val="-6"/>
        </w:rPr>
        <w:t>2.</w:t>
      </w:r>
      <w:r>
        <w:tab/>
        <w:t>Zamawiaj</w:t>
      </w:r>
      <w:r>
        <w:rPr>
          <w:rFonts w:eastAsia="Times New Roman"/>
        </w:rPr>
        <w:t xml:space="preserve">ący udostępnia informacje, o których mowa w ust. 1.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1 i 4, na stronie internetowej.</w:t>
      </w:r>
    </w:p>
    <w:p w:rsidR="00625A1B" w:rsidRDefault="00625A1B" w:rsidP="00625A1B">
      <w:pPr>
        <w:numPr>
          <w:ilvl w:val="0"/>
          <w:numId w:val="37"/>
        </w:numPr>
        <w:shd w:val="clear" w:color="auto" w:fill="FFFFFF"/>
        <w:tabs>
          <w:tab w:val="left" w:pos="307"/>
        </w:tabs>
        <w:spacing w:line="295" w:lineRule="auto"/>
        <w:ind w:left="43" w:right="19"/>
        <w:jc w:val="both"/>
        <w:rPr>
          <w:spacing w:val="-8"/>
        </w:rPr>
      </w:pPr>
      <w:r>
        <w:t>Termin zawarcia umowy nie mo</w:t>
      </w:r>
      <w:r>
        <w:rPr>
          <w:rFonts w:eastAsia="Times New Roman"/>
        </w:rPr>
        <w:t xml:space="preserve">że być krótszy niż 5 dni od dnia przesłania zawiadomienia o wyborze </w:t>
      </w:r>
      <w:r>
        <w:rPr>
          <w:rFonts w:eastAsia="Times New Roman"/>
          <w:spacing w:val="-1"/>
        </w:rPr>
        <w:t xml:space="preserve">najkorzystniejszej oferty, jeżeli zawiadomienie to zostało przesłane przy użyciu środków komunikacji elektronicznej, </w:t>
      </w:r>
      <w:r>
        <w:rPr>
          <w:rFonts w:eastAsia="Times New Roman"/>
        </w:rPr>
        <w:t>albo 10 dni -jeżeli zostało przesłane w inny sposób.</w:t>
      </w:r>
    </w:p>
    <w:p w:rsidR="00625A1B" w:rsidRDefault="00625A1B" w:rsidP="00625A1B">
      <w:pPr>
        <w:numPr>
          <w:ilvl w:val="0"/>
          <w:numId w:val="37"/>
        </w:numPr>
        <w:shd w:val="clear" w:color="auto" w:fill="FFFFFF"/>
        <w:tabs>
          <w:tab w:val="left" w:pos="307"/>
        </w:tabs>
        <w:spacing w:line="295" w:lineRule="auto"/>
        <w:ind w:left="43" w:right="19"/>
        <w:jc w:val="both"/>
        <w:rPr>
          <w:spacing w:val="-4"/>
        </w:rPr>
      </w:pPr>
      <w:r>
        <w:t>Termin zawarcia umowy o udzielenie zam</w:t>
      </w:r>
      <w:r>
        <w:rPr>
          <w:rFonts w:eastAsia="Times New Roman"/>
        </w:rPr>
        <w:t>ówienia publicznego może być krótszy jeżeli w postępowaniu o udzielenie zamówienia:</w:t>
      </w:r>
    </w:p>
    <w:p w:rsidR="00625A1B" w:rsidRDefault="00625A1B" w:rsidP="00625A1B">
      <w:pPr>
        <w:spacing w:line="295" w:lineRule="auto"/>
        <w:rPr>
          <w:sz w:val="2"/>
          <w:szCs w:val="2"/>
        </w:rPr>
      </w:pPr>
    </w:p>
    <w:p w:rsidR="00625A1B" w:rsidRDefault="00625A1B" w:rsidP="00625A1B">
      <w:pPr>
        <w:numPr>
          <w:ilvl w:val="0"/>
          <w:numId w:val="38"/>
        </w:numPr>
        <w:shd w:val="clear" w:color="auto" w:fill="FFFFFF"/>
        <w:tabs>
          <w:tab w:val="left" w:pos="590"/>
        </w:tabs>
        <w:spacing w:line="295" w:lineRule="auto"/>
        <w:ind w:left="470"/>
      </w:pPr>
      <w:r>
        <w:t>zosta</w:t>
      </w:r>
      <w:r>
        <w:rPr>
          <w:rFonts w:eastAsia="Times New Roman"/>
        </w:rPr>
        <w:t>ła złożona tylko jedna oferta;</w:t>
      </w:r>
    </w:p>
    <w:p w:rsidR="00625A1B" w:rsidRDefault="00625A1B" w:rsidP="00625A1B">
      <w:pPr>
        <w:numPr>
          <w:ilvl w:val="0"/>
          <w:numId w:val="38"/>
        </w:numPr>
        <w:shd w:val="clear" w:color="auto" w:fill="FFFFFF"/>
        <w:tabs>
          <w:tab w:val="left" w:pos="590"/>
        </w:tabs>
        <w:spacing w:line="295" w:lineRule="auto"/>
        <w:ind w:left="470" w:right="14"/>
        <w:jc w:val="both"/>
      </w:pPr>
      <w:r>
        <w:rPr>
          <w:spacing w:val="-1"/>
        </w:rPr>
        <w:t>w post</w:t>
      </w:r>
      <w:r>
        <w:rPr>
          <w:rFonts w:eastAsia="Times New Roman"/>
          <w:spacing w:val="-1"/>
        </w:rPr>
        <w:t xml:space="preserve">ępowaniu o udzielenie zamówienia o wartości mniejszej niż kwoty określone w przepisach wydanych na </w:t>
      </w:r>
      <w:r>
        <w:rPr>
          <w:rFonts w:eastAsia="Times New Roman"/>
        </w:rPr>
        <w:t>podstawie art. 11 ust. 8 Ustawy upłynął termin do wniesienia odwołania na czynności zamawiającego wymienione w art. 180 ust. 2 lub w następstwie jego wniesienia Izba ogłosiła wyrok lub postanowienie kończące postępowanie odwoławcze.</w:t>
      </w:r>
    </w:p>
    <w:p w:rsidR="00625A1B" w:rsidRDefault="00625A1B" w:rsidP="00625A1B">
      <w:pPr>
        <w:shd w:val="clear" w:color="auto" w:fill="FFFFFF"/>
        <w:spacing w:line="295" w:lineRule="auto"/>
        <w:ind w:left="43" w:right="19"/>
        <w:jc w:val="both"/>
        <w:rPr>
          <w:rFonts w:eastAsia="Times New Roman"/>
        </w:rPr>
      </w:pPr>
      <w:r>
        <w:t>Przyj</w:t>
      </w:r>
      <w:r>
        <w:rPr>
          <w:rFonts w:eastAsia="Times New Roman"/>
        </w:rPr>
        <w:t>ęcie warunków przetargu jest jednoznaczne z akceptacją istotnych postanowień umowy proponowanych przez Zamawiającego.</w:t>
      </w:r>
    </w:p>
    <w:p w:rsidR="00625A1B" w:rsidRDefault="00625A1B" w:rsidP="00625A1B">
      <w:pPr>
        <w:shd w:val="clear" w:color="auto" w:fill="FFFFFF"/>
        <w:spacing w:line="295" w:lineRule="auto"/>
        <w:ind w:left="43" w:right="19"/>
        <w:jc w:val="both"/>
      </w:pPr>
    </w:p>
    <w:p w:rsidR="00625A1B" w:rsidRPr="00625A1B" w:rsidRDefault="00625A1B" w:rsidP="00625A1B">
      <w:pPr>
        <w:shd w:val="clear" w:color="auto" w:fill="D9D9D9" w:themeFill="background1" w:themeFillShade="D9"/>
        <w:spacing w:line="295" w:lineRule="auto"/>
        <w:ind w:left="67"/>
      </w:pPr>
      <w:r w:rsidRPr="00625A1B">
        <w:t>19. WYMAGANIA DOTYCZ</w:t>
      </w:r>
      <w:r w:rsidRPr="00625A1B">
        <w:rPr>
          <w:rFonts w:eastAsia="Times New Roman"/>
        </w:rPr>
        <w:t>ĄCE ZABEZPIECZENIA NALEŻYTEGO WYKONANIA UMOWY.</w:t>
      </w:r>
    </w:p>
    <w:p w:rsidR="00625A1B" w:rsidRDefault="00625A1B" w:rsidP="00625A1B">
      <w:pPr>
        <w:shd w:val="clear" w:color="auto" w:fill="FFFFFF"/>
        <w:spacing w:line="295" w:lineRule="auto"/>
        <w:ind w:left="43"/>
        <w:rPr>
          <w:rFonts w:eastAsia="Times New Roman"/>
          <w:spacing w:val="-1"/>
        </w:rPr>
      </w:pPr>
      <w:r>
        <w:rPr>
          <w:spacing w:val="-1"/>
        </w:rPr>
        <w:t>Zamawiaj</w:t>
      </w:r>
      <w:r>
        <w:rPr>
          <w:rFonts w:eastAsia="Times New Roman"/>
          <w:spacing w:val="-1"/>
        </w:rPr>
        <w:t>ący nie przewiduje pobierania zabezpieczenia należytego wykonania umowy</w:t>
      </w:r>
    </w:p>
    <w:p w:rsidR="00D84DB3" w:rsidRDefault="00D84DB3" w:rsidP="00625A1B">
      <w:pPr>
        <w:shd w:val="clear" w:color="auto" w:fill="FFFFFF"/>
        <w:spacing w:line="295" w:lineRule="auto"/>
        <w:ind w:left="43"/>
      </w:pPr>
    </w:p>
    <w:p w:rsidR="00625A1B" w:rsidRDefault="00625A1B" w:rsidP="00D84DB3">
      <w:pPr>
        <w:shd w:val="clear" w:color="auto" w:fill="D9D9D9" w:themeFill="background1" w:themeFillShade="D9"/>
        <w:spacing w:line="295" w:lineRule="auto"/>
        <w:ind w:left="475" w:right="365" w:hanging="427"/>
        <w:jc w:val="both"/>
      </w:pPr>
      <w:r>
        <w:t>20. ISTOTNE DLA STRON POSTANOWIENIA, KT</w:t>
      </w:r>
      <w:r>
        <w:rPr>
          <w:rFonts w:eastAsia="Times New Roman"/>
        </w:rPr>
        <w:t>ÓRE ZOSTANĄ WPROWADZONE DO TREŚCI ZAWIERANEJ UMOWY W SPRAWIE ZAMÓWIENIA PUBLICZNEGO.</w:t>
      </w:r>
    </w:p>
    <w:p w:rsidR="00625A1B" w:rsidRDefault="00625A1B" w:rsidP="00625A1B">
      <w:pPr>
        <w:numPr>
          <w:ilvl w:val="0"/>
          <w:numId w:val="39"/>
        </w:numPr>
        <w:shd w:val="clear" w:color="auto" w:fill="FFFFFF"/>
        <w:tabs>
          <w:tab w:val="left" w:pos="250"/>
        </w:tabs>
        <w:spacing w:line="295" w:lineRule="auto"/>
        <w:ind w:left="192" w:hanging="149"/>
        <w:rPr>
          <w:spacing w:val="-17"/>
        </w:rPr>
      </w:pPr>
      <w:r>
        <w:rPr>
          <w:spacing w:val="-1"/>
        </w:rPr>
        <w:t>Umowa wed</w:t>
      </w:r>
      <w:r>
        <w:rPr>
          <w:rFonts w:eastAsia="Times New Roman"/>
          <w:spacing w:val="-1"/>
        </w:rPr>
        <w:t xml:space="preserve">ług wzoru Wykonawcy. Umowa musi zawierać wszystkie istotne postanowienia zawarte w niniejszej </w:t>
      </w:r>
      <w:r>
        <w:rPr>
          <w:rFonts w:eastAsia="Times New Roman"/>
        </w:rPr>
        <w:t>specyfikacji istotnych warunków zamówienia w szczególności postanowienia z rozdziału 3 opis przedmiotu zamówienia i załącznika nr 6 do SIWZ.</w:t>
      </w:r>
    </w:p>
    <w:p w:rsidR="00625A1B" w:rsidRDefault="00625A1B" w:rsidP="00D84DB3">
      <w:pPr>
        <w:numPr>
          <w:ilvl w:val="0"/>
          <w:numId w:val="39"/>
        </w:numPr>
        <w:shd w:val="clear" w:color="auto" w:fill="FFFFFF"/>
        <w:tabs>
          <w:tab w:val="left" w:pos="0"/>
        </w:tabs>
        <w:spacing w:line="295" w:lineRule="auto"/>
        <w:ind w:right="24"/>
        <w:jc w:val="both"/>
      </w:pPr>
      <w:r w:rsidRPr="00D84DB3">
        <w:rPr>
          <w:spacing w:val="-1"/>
        </w:rPr>
        <w:t>Zamawiaj</w:t>
      </w:r>
      <w:r w:rsidRPr="00D84DB3">
        <w:rPr>
          <w:rFonts w:eastAsia="Times New Roman"/>
          <w:spacing w:val="-1"/>
        </w:rPr>
        <w:t>ący ustala Istotne Postanowienia Umowy- wg załącznika nr 6 d</w:t>
      </w:r>
      <w:r w:rsidR="00D84DB3">
        <w:rPr>
          <w:rFonts w:eastAsia="Times New Roman"/>
          <w:spacing w:val="-1"/>
        </w:rPr>
        <w:t>o SIWZ, które zostaną zawarte w </w:t>
      </w:r>
      <w:r w:rsidRPr="00D84DB3">
        <w:rPr>
          <w:rFonts w:eastAsia="Times New Roman"/>
          <w:spacing w:val="-1"/>
        </w:rPr>
        <w:t>umowie</w:t>
      </w:r>
      <w:r w:rsidR="00D84DB3" w:rsidRPr="00D84DB3">
        <w:rPr>
          <w:rFonts w:eastAsia="Times New Roman"/>
          <w:spacing w:val="-1"/>
        </w:rPr>
        <w:t xml:space="preserve"> </w:t>
      </w:r>
      <w:r>
        <w:t>na realizacj</w:t>
      </w:r>
      <w:r w:rsidRPr="00D84DB3">
        <w:rPr>
          <w:rFonts w:eastAsia="Times New Roman"/>
        </w:rPr>
        <w:t xml:space="preserve">ę zamówienia. Zakres świadczenia Wykonawcy wynikający z podpisanej umowy musi być tożsamy z </w:t>
      </w:r>
      <w:r w:rsidRPr="00D84DB3">
        <w:rPr>
          <w:rFonts w:eastAsia="Times New Roman"/>
          <w:spacing w:val="-1"/>
        </w:rPr>
        <w:t xml:space="preserve">jego zobowiązaniem zawartym w ofercie. Zakres zmian postanowień zawartej umowy w stosunku do treści oferty, na podstawie której dokonano wyboru Wykonawcy zostały określone w Istotnych Postanowieniach Umowy, </w:t>
      </w:r>
      <w:r w:rsidRPr="00D84DB3">
        <w:rPr>
          <w:rFonts w:eastAsia="Times New Roman"/>
        </w:rPr>
        <w:t>stanowiących załącznik nr 6 do SIWZ.</w:t>
      </w:r>
    </w:p>
    <w:p w:rsidR="00625A1B" w:rsidRPr="00D84DB3" w:rsidRDefault="00625A1B" w:rsidP="00D84DB3">
      <w:pPr>
        <w:pStyle w:val="Akapitzlist"/>
        <w:numPr>
          <w:ilvl w:val="0"/>
          <w:numId w:val="39"/>
        </w:numPr>
        <w:shd w:val="clear" w:color="auto" w:fill="FFFFFF"/>
        <w:tabs>
          <w:tab w:val="left" w:pos="250"/>
        </w:tabs>
        <w:spacing w:line="295" w:lineRule="auto"/>
        <w:ind w:left="0"/>
        <w:rPr>
          <w:rFonts w:eastAsia="Times New Roman"/>
        </w:rPr>
      </w:pPr>
      <w:r>
        <w:t>Wszelkie zmiany umowy mog</w:t>
      </w:r>
      <w:r w:rsidRPr="00D84DB3">
        <w:rPr>
          <w:rFonts w:eastAsia="Times New Roman"/>
        </w:rPr>
        <w:t xml:space="preserve">ą nastąpić na podstawie uregulowań zawartych w art. 144 ust. 1. ustawy </w:t>
      </w:r>
      <w:proofErr w:type="spellStart"/>
      <w:r w:rsidRPr="00D84DB3">
        <w:rPr>
          <w:rFonts w:eastAsia="Times New Roman"/>
        </w:rPr>
        <w:t>Pzp</w:t>
      </w:r>
      <w:proofErr w:type="spellEnd"/>
      <w:r w:rsidRPr="00D84DB3">
        <w:rPr>
          <w:rFonts w:eastAsia="Times New Roman"/>
        </w:rPr>
        <w:t>.</w:t>
      </w:r>
    </w:p>
    <w:p w:rsidR="00D84DB3" w:rsidRDefault="00D84DB3" w:rsidP="00D84DB3">
      <w:pPr>
        <w:pStyle w:val="Akapitzlist"/>
        <w:shd w:val="clear" w:color="auto" w:fill="FFFFFF"/>
        <w:tabs>
          <w:tab w:val="left" w:pos="250"/>
        </w:tabs>
        <w:spacing w:line="295" w:lineRule="auto"/>
      </w:pPr>
    </w:p>
    <w:p w:rsidR="00625A1B" w:rsidRPr="00D84DB3" w:rsidRDefault="00625A1B" w:rsidP="00D84DB3">
      <w:pPr>
        <w:shd w:val="clear" w:color="auto" w:fill="D9D9D9" w:themeFill="background1" w:themeFillShade="D9"/>
        <w:spacing w:line="295" w:lineRule="auto"/>
        <w:ind w:left="43"/>
      </w:pPr>
      <w:r w:rsidRPr="00D84DB3">
        <w:t xml:space="preserve">21. POUCZENIE O </w:t>
      </w:r>
      <w:r w:rsidRPr="00D84DB3">
        <w:rPr>
          <w:rFonts w:eastAsia="Times New Roman"/>
        </w:rPr>
        <w:t>ŚRODKACH OCHRONY PRAWNEJ PRZYSŁUGUJĄCYCH WYKONAWCY W</w:t>
      </w:r>
    </w:p>
    <w:p w:rsidR="00625A1B" w:rsidRPr="00D84DB3" w:rsidRDefault="00625A1B" w:rsidP="00D84DB3">
      <w:pPr>
        <w:shd w:val="clear" w:color="auto" w:fill="D9D9D9" w:themeFill="background1" w:themeFillShade="D9"/>
        <w:tabs>
          <w:tab w:val="left" w:leader="underscore" w:pos="9547"/>
        </w:tabs>
        <w:spacing w:line="295" w:lineRule="auto"/>
        <w:ind w:left="475"/>
      </w:pPr>
      <w:r w:rsidRPr="00D84DB3">
        <w:t>TOKU POST</w:t>
      </w:r>
      <w:r w:rsidRPr="00D84DB3">
        <w:rPr>
          <w:rFonts w:eastAsia="Times New Roman"/>
        </w:rPr>
        <w:t>ĘPOWANIA O UDZIELENIE ZAMÓWIENIA.</w:t>
      </w:r>
    </w:p>
    <w:p w:rsidR="00625A1B" w:rsidRDefault="00625A1B" w:rsidP="00625A1B">
      <w:pPr>
        <w:numPr>
          <w:ilvl w:val="0"/>
          <w:numId w:val="40"/>
        </w:numPr>
        <w:shd w:val="clear" w:color="auto" w:fill="FFFFFF"/>
        <w:tabs>
          <w:tab w:val="left" w:pos="278"/>
        </w:tabs>
        <w:spacing w:line="295" w:lineRule="auto"/>
        <w:ind w:left="43" w:right="29"/>
        <w:jc w:val="both"/>
        <w:rPr>
          <w:spacing w:val="-17"/>
        </w:rPr>
      </w:pPr>
      <w:r>
        <w:rPr>
          <w:rFonts w:eastAsia="Times New Roman"/>
        </w:rPr>
        <w:t xml:space="preserve">Środki ochrony prawnej określone w Dziale </w:t>
      </w:r>
      <w:r w:rsidRPr="00920996">
        <w:rPr>
          <w:rFonts w:eastAsia="Times New Roman"/>
        </w:rPr>
        <w:t xml:space="preserve">VI </w:t>
      </w:r>
      <w:r>
        <w:rPr>
          <w:rFonts w:eastAsia="Times New Roman"/>
        </w:rPr>
        <w:t xml:space="preserve">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przysługują Wykonawcy, uczestnikowi konkursu, a </w:t>
      </w:r>
      <w:r>
        <w:rPr>
          <w:rFonts w:eastAsia="Times New Roman"/>
          <w:spacing w:val="-1"/>
        </w:rPr>
        <w:t xml:space="preserve">także innemu podmiotowi, jeżeli ma lub miał interes w uzyskaniu danego zamówienia oraz poniósł lub może ponieść </w:t>
      </w:r>
      <w:r>
        <w:rPr>
          <w:rFonts w:eastAsia="Times New Roman"/>
        </w:rPr>
        <w:t>szkodę w wyniku naruszenia przez Zamawiającego przepisów ustawy Prawo zamówień publicznych.</w:t>
      </w:r>
    </w:p>
    <w:p w:rsidR="00625A1B" w:rsidRDefault="00625A1B" w:rsidP="00625A1B">
      <w:pPr>
        <w:numPr>
          <w:ilvl w:val="0"/>
          <w:numId w:val="40"/>
        </w:numPr>
        <w:shd w:val="clear" w:color="auto" w:fill="FFFFFF"/>
        <w:tabs>
          <w:tab w:val="left" w:pos="278"/>
        </w:tabs>
        <w:spacing w:line="295" w:lineRule="auto"/>
        <w:ind w:left="43" w:right="29"/>
        <w:jc w:val="both"/>
        <w:rPr>
          <w:spacing w:val="-6"/>
        </w:rPr>
      </w:pPr>
      <w:r>
        <w:rPr>
          <w:rFonts w:eastAsia="Times New Roman"/>
        </w:rPr>
        <w:lastRenderedPageBreak/>
        <w:t xml:space="preserve">Środki ochrony prawnej wobec ogłoszenia o zamówieniu oraz specyfikacji istotnych warunków zamówienia przysługują również organizacjom wpisanym na listę, o której mowa w art. 154 pkt. 5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:rsidR="00625A1B" w:rsidRDefault="00625A1B" w:rsidP="00625A1B">
      <w:pPr>
        <w:numPr>
          <w:ilvl w:val="0"/>
          <w:numId w:val="40"/>
        </w:numPr>
        <w:shd w:val="clear" w:color="auto" w:fill="FFFFFF"/>
        <w:tabs>
          <w:tab w:val="left" w:pos="278"/>
        </w:tabs>
        <w:spacing w:line="295" w:lineRule="auto"/>
        <w:ind w:left="43" w:right="38"/>
        <w:jc w:val="both"/>
        <w:rPr>
          <w:spacing w:val="-8"/>
        </w:rPr>
      </w:pPr>
      <w:r>
        <w:t xml:space="preserve">Zasady wnoszenia </w:t>
      </w:r>
      <w:r>
        <w:rPr>
          <w:rFonts w:eastAsia="Times New Roman"/>
        </w:rPr>
        <w:t xml:space="preserve">środków ochrony prawnej określają przepisy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* odnośnie odwołania (Dział </w:t>
      </w:r>
      <w:r w:rsidRPr="00920996">
        <w:rPr>
          <w:rFonts w:eastAsia="Times New Roman"/>
        </w:rPr>
        <w:t xml:space="preserve">VI, </w:t>
      </w:r>
      <w:r>
        <w:rPr>
          <w:rFonts w:eastAsia="Times New Roman"/>
        </w:rPr>
        <w:t xml:space="preserve">Rozdz. 2, art. 180-198) • odnośnie skargi do sądu (Dział </w:t>
      </w:r>
      <w:r w:rsidRPr="00920996">
        <w:rPr>
          <w:rFonts w:eastAsia="Times New Roman"/>
        </w:rPr>
        <w:t xml:space="preserve">VI, </w:t>
      </w:r>
      <w:r>
        <w:rPr>
          <w:rFonts w:eastAsia="Times New Roman"/>
        </w:rPr>
        <w:t>Rozdz. 3 art. 198a-198g)</w:t>
      </w:r>
    </w:p>
    <w:p w:rsidR="00625A1B" w:rsidRDefault="00625A1B" w:rsidP="00625A1B">
      <w:pPr>
        <w:numPr>
          <w:ilvl w:val="0"/>
          <w:numId w:val="40"/>
        </w:numPr>
        <w:shd w:val="clear" w:color="auto" w:fill="FFFFFF"/>
        <w:tabs>
          <w:tab w:val="left" w:pos="278"/>
        </w:tabs>
        <w:spacing w:line="295" w:lineRule="auto"/>
        <w:ind w:left="43" w:right="29"/>
        <w:jc w:val="both"/>
        <w:rPr>
          <w:spacing w:val="-8"/>
        </w:rPr>
      </w:pPr>
      <w:r>
        <w:rPr>
          <w:spacing w:val="-1"/>
        </w:rPr>
        <w:t>Odwo</w:t>
      </w:r>
      <w:r>
        <w:rPr>
          <w:rFonts w:eastAsia="Times New Roman"/>
          <w:spacing w:val="-1"/>
        </w:rPr>
        <w:t xml:space="preserve">łanie przysługuje wyłącznie od niezgodnej z przepisami ustawy </w:t>
      </w:r>
      <w:proofErr w:type="spellStart"/>
      <w:r>
        <w:rPr>
          <w:rFonts w:eastAsia="Times New Roman"/>
          <w:spacing w:val="-1"/>
        </w:rPr>
        <w:t>Pzp</w:t>
      </w:r>
      <w:proofErr w:type="spellEnd"/>
      <w:r>
        <w:rPr>
          <w:rFonts w:eastAsia="Times New Roman"/>
          <w:spacing w:val="-1"/>
        </w:rPr>
        <w:t xml:space="preserve"> czynności Zamawiającego podjętej w </w:t>
      </w:r>
      <w:r>
        <w:rPr>
          <w:rFonts w:eastAsia="Times New Roman"/>
        </w:rPr>
        <w:t>postępowaniu o udzielenie zamówienia lub zaniechania czynności, do której jest zobowiązany na podstawie ustawy</w:t>
      </w:r>
    </w:p>
    <w:p w:rsidR="00D84DB3" w:rsidRDefault="00D84DB3" w:rsidP="00D84DB3">
      <w:pPr>
        <w:shd w:val="clear" w:color="auto" w:fill="FFFFFF"/>
        <w:spacing w:line="295" w:lineRule="auto"/>
        <w:ind w:left="62" w:right="264"/>
        <w:jc w:val="both"/>
      </w:pPr>
      <w:proofErr w:type="spellStart"/>
      <w:r>
        <w:t>Pzp</w:t>
      </w:r>
      <w:proofErr w:type="spellEnd"/>
      <w:r>
        <w:t>. Odwo</w:t>
      </w:r>
      <w:r>
        <w:rPr>
          <w:rFonts w:eastAsia="Times New Roman"/>
        </w:rPr>
        <w:t xml:space="preserve">łanie powinno wskazywać czynność lub zaniechanie czynności Zamawiającego, której zarzuca się </w:t>
      </w:r>
      <w:r>
        <w:rPr>
          <w:rFonts w:eastAsia="Times New Roman"/>
          <w:spacing w:val="-1"/>
        </w:rPr>
        <w:t xml:space="preserve">niezgodność z przepisami ustawy </w:t>
      </w:r>
      <w:proofErr w:type="spellStart"/>
      <w:r>
        <w:rPr>
          <w:rFonts w:eastAsia="Times New Roman"/>
          <w:spacing w:val="-1"/>
        </w:rPr>
        <w:t>Pzp</w:t>
      </w:r>
      <w:proofErr w:type="spellEnd"/>
      <w:r>
        <w:rPr>
          <w:rFonts w:eastAsia="Times New Roman"/>
          <w:spacing w:val="-1"/>
        </w:rPr>
        <w:t xml:space="preserve">, zawierać zwięzłe przedstawienie zarzutów, określać żądanie oraz wskazywać </w:t>
      </w:r>
      <w:r>
        <w:rPr>
          <w:rFonts w:eastAsia="Times New Roman"/>
        </w:rPr>
        <w:t>okoliczności faktyczne i prawne uzasadniające wniesienie odwołania.</w:t>
      </w:r>
    </w:p>
    <w:p w:rsidR="00D84DB3" w:rsidRDefault="00D84DB3" w:rsidP="00D84DB3">
      <w:pPr>
        <w:numPr>
          <w:ilvl w:val="0"/>
          <w:numId w:val="41"/>
        </w:numPr>
        <w:shd w:val="clear" w:color="auto" w:fill="FFFFFF"/>
        <w:tabs>
          <w:tab w:val="left" w:pos="274"/>
        </w:tabs>
        <w:spacing w:line="295" w:lineRule="auto"/>
        <w:ind w:left="62" w:right="264"/>
        <w:jc w:val="both"/>
        <w:rPr>
          <w:spacing w:val="-10"/>
        </w:rPr>
      </w:pPr>
      <w:r>
        <w:t>Odwo</w:t>
      </w:r>
      <w:r>
        <w:rPr>
          <w:rFonts w:eastAsia="Times New Roman"/>
        </w:rPr>
        <w:t xml:space="preserve">łanie wnosi się do Prezesa Krajowej Izby Odwoławczej w formie pisemnej w postaci papierowej albo w postaci elektronicznej, opatrzone odpowiednio własnoręcznym podpisem albo kwalifikowanym podpisem elektronicznym w terminie określonym w art. 182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wraz z dowodem uiszczenia wpisu.</w:t>
      </w:r>
    </w:p>
    <w:p w:rsidR="00D84DB3" w:rsidRDefault="00D84DB3" w:rsidP="00D84DB3">
      <w:pPr>
        <w:numPr>
          <w:ilvl w:val="0"/>
          <w:numId w:val="41"/>
        </w:numPr>
        <w:shd w:val="clear" w:color="auto" w:fill="FFFFFF"/>
        <w:tabs>
          <w:tab w:val="left" w:pos="274"/>
        </w:tabs>
        <w:spacing w:line="295" w:lineRule="auto"/>
        <w:ind w:left="62" w:right="269"/>
        <w:jc w:val="both"/>
        <w:rPr>
          <w:spacing w:val="-9"/>
        </w:rPr>
      </w:pPr>
      <w:r>
        <w:t>Odwo</w:t>
      </w:r>
      <w:r>
        <w:rPr>
          <w:rFonts w:eastAsia="Times New Roman"/>
        </w:rPr>
        <w:t>łujący przesyła kopię odwołania Zamawiającemu przed upływem terminu do wniesienia odwołania w taki sposób, aby mógł on zapoznać się z jego treścią przed upływem tego terminu.</w:t>
      </w:r>
    </w:p>
    <w:p w:rsidR="00D84DB3" w:rsidRDefault="00D84DB3" w:rsidP="00D84DB3">
      <w:pPr>
        <w:numPr>
          <w:ilvl w:val="0"/>
          <w:numId w:val="41"/>
        </w:numPr>
        <w:shd w:val="clear" w:color="auto" w:fill="FFFFFF"/>
        <w:tabs>
          <w:tab w:val="left" w:pos="274"/>
        </w:tabs>
        <w:spacing w:line="295" w:lineRule="auto"/>
        <w:ind w:left="62" w:right="264"/>
        <w:jc w:val="both"/>
        <w:rPr>
          <w:spacing w:val="-10"/>
        </w:rPr>
      </w:pPr>
      <w:r>
        <w:t>Na orzeczenie Krajowej Izby Odwo</w:t>
      </w:r>
      <w:r>
        <w:rPr>
          <w:rFonts w:eastAsia="Times New Roman"/>
        </w:rPr>
        <w:t>ławczej stronom oraz uczestnikom postępowania odwoławczego przysługuje skarga do Sądu.</w:t>
      </w:r>
    </w:p>
    <w:p w:rsidR="00D84DB3" w:rsidRDefault="00D84DB3" w:rsidP="00D84DB3">
      <w:pPr>
        <w:shd w:val="clear" w:color="auto" w:fill="FFFFFF"/>
        <w:spacing w:line="295" w:lineRule="auto"/>
        <w:ind w:left="58"/>
      </w:pPr>
      <w:r>
        <w:t>22. WYKAZ ZA</w:t>
      </w:r>
      <w:r>
        <w:rPr>
          <w:rFonts w:eastAsia="Times New Roman"/>
        </w:rPr>
        <w:t>ŁĄCZNIKÓW DO SIWZ.</w:t>
      </w:r>
    </w:p>
    <w:p w:rsidR="00D84DB3" w:rsidRDefault="00D84DB3" w:rsidP="00D84DB3">
      <w:pPr>
        <w:shd w:val="clear" w:color="auto" w:fill="FFFFFF"/>
        <w:tabs>
          <w:tab w:val="left" w:pos="250"/>
        </w:tabs>
        <w:spacing w:line="295" w:lineRule="auto"/>
        <w:ind w:left="53"/>
      </w:pPr>
      <w:r>
        <w:rPr>
          <w:spacing w:val="-20"/>
        </w:rPr>
        <w:t>1.</w:t>
      </w:r>
      <w:r>
        <w:tab/>
      </w:r>
      <w:r>
        <w:rPr>
          <w:spacing w:val="-1"/>
        </w:rPr>
        <w:t>Za</w:t>
      </w:r>
      <w:r>
        <w:rPr>
          <w:rFonts w:eastAsia="Times New Roman"/>
          <w:spacing w:val="-1"/>
        </w:rPr>
        <w:t>łącznik nr 1 do SIWZ - Symulacja kosztu obsługi budżetu Gminy Gruta oraz jednostek organizacyjnych w latach</w:t>
      </w:r>
    </w:p>
    <w:p w:rsidR="00D84DB3" w:rsidRDefault="00D84DB3" w:rsidP="00D84DB3">
      <w:pPr>
        <w:shd w:val="clear" w:color="auto" w:fill="FFFFFF"/>
        <w:spacing w:line="295" w:lineRule="auto"/>
        <w:ind w:left="2611"/>
      </w:pPr>
      <w:r>
        <w:t>2018-2021.</w:t>
      </w:r>
    </w:p>
    <w:p w:rsidR="00D84DB3" w:rsidRDefault="00D84DB3" w:rsidP="00D84DB3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95" w:lineRule="auto"/>
        <w:ind w:left="53"/>
        <w:rPr>
          <w:spacing w:val="-6"/>
        </w:rPr>
      </w:pPr>
      <w:r>
        <w:t>Za</w:t>
      </w:r>
      <w:r>
        <w:rPr>
          <w:rFonts w:eastAsia="Times New Roman"/>
        </w:rPr>
        <w:t>łącznik nr 2 do SIWZ - Formularz ofertowy.</w:t>
      </w:r>
    </w:p>
    <w:p w:rsidR="00D84DB3" w:rsidRDefault="00D84DB3" w:rsidP="00D84DB3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95" w:lineRule="auto"/>
        <w:ind w:left="53"/>
        <w:rPr>
          <w:spacing w:val="-10"/>
        </w:rPr>
      </w:pPr>
      <w:r>
        <w:t>Za</w:t>
      </w:r>
      <w:r>
        <w:rPr>
          <w:rFonts w:eastAsia="Times New Roman"/>
        </w:rPr>
        <w:t>łącznik nr 3 do SIWZ - Oświadczenie Wykonawcy dotyczące spełniania warunków udziału w postępowaniu.</w:t>
      </w:r>
    </w:p>
    <w:p w:rsidR="00D84DB3" w:rsidRDefault="00D84DB3" w:rsidP="00D84DB3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95" w:lineRule="auto"/>
        <w:ind w:left="53"/>
        <w:rPr>
          <w:spacing w:val="-6"/>
        </w:rPr>
      </w:pPr>
      <w:r>
        <w:t>Za</w:t>
      </w:r>
      <w:r>
        <w:rPr>
          <w:rFonts w:eastAsia="Times New Roman"/>
        </w:rPr>
        <w:t>łącznik nr 4 do SIWZ - Oświadczenie Wykonawcy dotyczące przesłanek wykluczenia z postępowania.</w:t>
      </w:r>
    </w:p>
    <w:p w:rsidR="00D84DB3" w:rsidRDefault="00D84DB3" w:rsidP="00D84DB3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95" w:lineRule="auto"/>
        <w:ind w:left="53"/>
        <w:rPr>
          <w:spacing w:val="-8"/>
        </w:rPr>
      </w:pPr>
      <w:r>
        <w:t>Za</w:t>
      </w:r>
      <w:r>
        <w:rPr>
          <w:rFonts w:eastAsia="Times New Roman"/>
        </w:rPr>
        <w:t>łącznik nr 5 do SIWZ - Oświadczenie Wykonawcy dotyczące przesłanek wykluczenia z postępowania w</w:t>
      </w:r>
    </w:p>
    <w:p w:rsidR="00D84DB3" w:rsidRDefault="00D84DB3" w:rsidP="00D84DB3">
      <w:pPr>
        <w:shd w:val="clear" w:color="auto" w:fill="FFFFFF"/>
        <w:spacing w:line="295" w:lineRule="auto"/>
        <w:ind w:left="2268"/>
      </w:pPr>
      <w:r>
        <w:t>zwi</w:t>
      </w:r>
      <w:r>
        <w:rPr>
          <w:rFonts w:eastAsia="Times New Roman"/>
        </w:rPr>
        <w:t>ązku z przynależnością do grupy kapitałowej.</w:t>
      </w:r>
    </w:p>
    <w:p w:rsidR="00D84DB3" w:rsidRPr="00D84DB3" w:rsidRDefault="00D84DB3" w:rsidP="00D84DB3">
      <w:pPr>
        <w:pStyle w:val="Akapitzlist"/>
        <w:numPr>
          <w:ilvl w:val="0"/>
          <w:numId w:val="42"/>
        </w:numPr>
        <w:shd w:val="clear" w:color="auto" w:fill="FFFFFF"/>
        <w:tabs>
          <w:tab w:val="left" w:pos="250"/>
        </w:tabs>
        <w:spacing w:line="295" w:lineRule="auto"/>
        <w:ind w:left="0"/>
        <w:rPr>
          <w:rFonts w:eastAsia="Times New Roman"/>
        </w:rPr>
      </w:pPr>
      <w:r>
        <w:t>Za</w:t>
      </w:r>
      <w:r w:rsidRPr="00D84DB3">
        <w:rPr>
          <w:rFonts w:eastAsia="Times New Roman"/>
        </w:rPr>
        <w:t>łącznik nr 6 do SIWZ - Istotne Postanowienia Umowy.</w:t>
      </w:r>
    </w:p>
    <w:p w:rsidR="00D84DB3" w:rsidRDefault="00D84DB3" w:rsidP="00D84DB3">
      <w:pPr>
        <w:pStyle w:val="Akapitzlist"/>
        <w:numPr>
          <w:ilvl w:val="0"/>
          <w:numId w:val="42"/>
        </w:numPr>
        <w:shd w:val="clear" w:color="auto" w:fill="FFFFFF"/>
        <w:tabs>
          <w:tab w:val="left" w:pos="250"/>
        </w:tabs>
        <w:spacing w:line="295" w:lineRule="auto"/>
        <w:ind w:left="0"/>
      </w:pPr>
      <w:r>
        <w:t>Za</w:t>
      </w:r>
      <w:r w:rsidRPr="00D84DB3">
        <w:rPr>
          <w:rFonts w:eastAsia="Times New Roman"/>
        </w:rPr>
        <w:t xml:space="preserve">łącznik nr </w:t>
      </w:r>
      <w:r>
        <w:rPr>
          <w:rFonts w:eastAsia="Times New Roman"/>
        </w:rPr>
        <w:t>7</w:t>
      </w:r>
      <w:r w:rsidRPr="00D84DB3">
        <w:rPr>
          <w:rFonts w:eastAsia="Times New Roman"/>
        </w:rPr>
        <w:t xml:space="preserve"> do SIWZ</w:t>
      </w:r>
      <w:r>
        <w:rPr>
          <w:rFonts w:eastAsia="Times New Roman"/>
        </w:rPr>
        <w:t xml:space="preserve"> </w:t>
      </w:r>
      <w:r w:rsidRPr="00D84DB3">
        <w:rPr>
          <w:rFonts w:eastAsia="Times New Roman"/>
        </w:rPr>
        <w:t>-</w:t>
      </w:r>
      <w:r>
        <w:rPr>
          <w:rFonts w:eastAsia="Times New Roman"/>
        </w:rPr>
        <w:t xml:space="preserve"> Oświadczenie RODO / Klauzula </w:t>
      </w:r>
    </w:p>
    <w:p w:rsidR="00625A1B" w:rsidRPr="004568A2" w:rsidRDefault="00625A1B" w:rsidP="004568A2">
      <w:pPr>
        <w:shd w:val="clear" w:color="auto" w:fill="FFFFFF"/>
        <w:spacing w:line="295" w:lineRule="auto"/>
        <w:rPr>
          <w:rFonts w:eastAsia="Times New Roman"/>
          <w:spacing w:val="-1"/>
        </w:rPr>
      </w:pPr>
    </w:p>
    <w:sectPr w:rsidR="00625A1B" w:rsidRPr="004568A2" w:rsidSect="00DB75D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30" w:rsidRDefault="002E4430" w:rsidP="004025DE">
      <w:r>
        <w:separator/>
      </w:r>
    </w:p>
  </w:endnote>
  <w:endnote w:type="continuationSeparator" w:id="0">
    <w:p w:rsidR="002E4430" w:rsidRDefault="002E4430" w:rsidP="0040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8616"/>
      <w:docPartObj>
        <w:docPartGallery w:val="Page Numbers (Bottom of Page)"/>
        <w:docPartUnique/>
      </w:docPartObj>
    </w:sdtPr>
    <w:sdtContent>
      <w:p w:rsidR="004025DE" w:rsidRDefault="00F42E65" w:rsidP="004025DE">
        <w:pPr>
          <w:pStyle w:val="Stopka"/>
          <w:pBdr>
            <w:top w:val="single" w:sz="4" w:space="1" w:color="auto"/>
          </w:pBdr>
          <w:jc w:val="right"/>
        </w:pPr>
        <w:fldSimple w:instr=" PAGE   \* MERGEFORMAT ">
          <w:r w:rsidR="00B8261A">
            <w:rPr>
              <w:noProof/>
            </w:rPr>
            <w:t>14</w:t>
          </w:r>
        </w:fldSimple>
      </w:p>
    </w:sdtContent>
  </w:sdt>
  <w:p w:rsidR="004025DE" w:rsidRPr="004025DE" w:rsidRDefault="004025DE" w:rsidP="004025DE">
    <w:pPr>
      <w:pStyle w:val="Stopka"/>
      <w:ind w:left="-993"/>
      <w:rPr>
        <w:b/>
      </w:rPr>
    </w:pPr>
    <w:r w:rsidRPr="004025DE">
      <w:rPr>
        <w:b/>
      </w:rPr>
      <w:t>ZP.271.29.2018.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30" w:rsidRDefault="002E4430" w:rsidP="004025DE">
      <w:r>
        <w:separator/>
      </w:r>
    </w:p>
  </w:footnote>
  <w:footnote w:type="continuationSeparator" w:id="0">
    <w:p w:rsidR="002E4430" w:rsidRDefault="002E4430" w:rsidP="00402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DE" w:rsidRDefault="004025DE" w:rsidP="004025DE">
    <w:pPr>
      <w:framePr w:h="753" w:hSpace="38" w:wrap="auto" w:vAnchor="text" w:hAnchor="text" w:x="39" w:y="-47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428625" cy="476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5DE" w:rsidRPr="004025DE" w:rsidRDefault="004025DE" w:rsidP="004025DE">
    <w:pPr>
      <w:shd w:val="clear" w:color="auto" w:fill="FFFFFF"/>
      <w:spacing w:line="274" w:lineRule="exact"/>
      <w:ind w:left="2218"/>
      <w:jc w:val="center"/>
    </w:pPr>
    <w:r w:rsidRPr="004025DE">
      <w:rPr>
        <w:spacing w:val="-1"/>
        <w:sz w:val="22"/>
        <w:szCs w:val="24"/>
      </w:rPr>
      <w:t>Gmina Gruta</w:t>
    </w:r>
  </w:p>
  <w:p w:rsidR="004025DE" w:rsidRPr="004025DE" w:rsidRDefault="004025DE" w:rsidP="004025DE">
    <w:pPr>
      <w:shd w:val="clear" w:color="auto" w:fill="FFFFFF"/>
      <w:spacing w:line="274" w:lineRule="exact"/>
      <w:ind w:left="2213"/>
      <w:jc w:val="center"/>
    </w:pPr>
    <w:r w:rsidRPr="004025DE">
      <w:rPr>
        <w:sz w:val="22"/>
        <w:szCs w:val="24"/>
      </w:rPr>
      <w:t>Gruta 244, 86-330 Gruta</w:t>
    </w:r>
  </w:p>
  <w:p w:rsidR="004025DE" w:rsidRPr="004025DE" w:rsidRDefault="004025DE" w:rsidP="004025DE">
    <w:pPr>
      <w:pBdr>
        <w:bottom w:val="single" w:sz="4" w:space="1" w:color="auto"/>
      </w:pBdr>
      <w:shd w:val="clear" w:color="auto" w:fill="FFFFFF"/>
      <w:spacing w:line="274" w:lineRule="exact"/>
      <w:ind w:left="2184"/>
      <w:jc w:val="center"/>
    </w:pPr>
    <w:r w:rsidRPr="004025DE">
      <w:rPr>
        <w:spacing w:val="-2"/>
        <w:sz w:val="22"/>
        <w:szCs w:val="24"/>
      </w:rPr>
      <w:t xml:space="preserve">tel. 56.4683121 e-mail: </w:t>
    </w:r>
    <w:hyperlink r:id="rId2" w:history="1">
      <w:r w:rsidRPr="004025DE">
        <w:rPr>
          <w:spacing w:val="-2"/>
          <w:sz w:val="22"/>
          <w:szCs w:val="24"/>
          <w:u w:val="single"/>
        </w:rPr>
        <w:t>gruta@gruta.pl</w:t>
      </w:r>
    </w:hyperlink>
    <w:r w:rsidRPr="004025DE">
      <w:rPr>
        <w:spacing w:val="-2"/>
        <w:sz w:val="22"/>
        <w:szCs w:val="24"/>
      </w:rPr>
      <w:t xml:space="preserve"> </w:t>
    </w:r>
    <w:hyperlink r:id="rId3" w:history="1">
      <w:r w:rsidRPr="004025DE">
        <w:rPr>
          <w:spacing w:val="-2"/>
          <w:sz w:val="22"/>
          <w:szCs w:val="24"/>
          <w:u w:val="single"/>
        </w:rPr>
        <w:t>www.gruta.pl</w:t>
      </w:r>
    </w:hyperlink>
  </w:p>
  <w:p w:rsidR="004025DE" w:rsidRPr="004025DE" w:rsidRDefault="004025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708542"/>
    <w:lvl w:ilvl="0">
      <w:numFmt w:val="bullet"/>
      <w:lvlText w:val="*"/>
      <w:lvlJc w:val="left"/>
    </w:lvl>
  </w:abstractNum>
  <w:abstractNum w:abstractNumId="1">
    <w:nsid w:val="00CB2B83"/>
    <w:multiLevelType w:val="hybridMultilevel"/>
    <w:tmpl w:val="F0FA4A9E"/>
    <w:lvl w:ilvl="0" w:tplc="9EE41E7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039F10C8"/>
    <w:multiLevelType w:val="singleLevel"/>
    <w:tmpl w:val="D662EB2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15894E09"/>
    <w:multiLevelType w:val="singleLevel"/>
    <w:tmpl w:val="EE6E90CA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58C5FAA"/>
    <w:multiLevelType w:val="singleLevel"/>
    <w:tmpl w:val="AABEE6C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5D95151"/>
    <w:multiLevelType w:val="singleLevel"/>
    <w:tmpl w:val="2DD21D3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65F6721"/>
    <w:multiLevelType w:val="singleLevel"/>
    <w:tmpl w:val="5C00C92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1A654D17"/>
    <w:multiLevelType w:val="singleLevel"/>
    <w:tmpl w:val="3DAEA12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AD176E0"/>
    <w:multiLevelType w:val="singleLevel"/>
    <w:tmpl w:val="708E9A4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B88567D"/>
    <w:multiLevelType w:val="singleLevel"/>
    <w:tmpl w:val="708E9A4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1D8B14D8"/>
    <w:multiLevelType w:val="singleLevel"/>
    <w:tmpl w:val="C0F4F470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1E9B5287"/>
    <w:multiLevelType w:val="singleLevel"/>
    <w:tmpl w:val="8F46EFD4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22195006"/>
    <w:multiLevelType w:val="singleLevel"/>
    <w:tmpl w:val="85C8EAEC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25F5CC6"/>
    <w:multiLevelType w:val="singleLevel"/>
    <w:tmpl w:val="A0FC6284"/>
    <w:lvl w:ilvl="0">
      <w:start w:val="1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8D769F0"/>
    <w:multiLevelType w:val="hybridMultilevel"/>
    <w:tmpl w:val="8F704F62"/>
    <w:lvl w:ilvl="0" w:tplc="72467E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29CD4A49"/>
    <w:multiLevelType w:val="singleLevel"/>
    <w:tmpl w:val="47760C0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2E6C2F23"/>
    <w:multiLevelType w:val="singleLevel"/>
    <w:tmpl w:val="2DD21D3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303C2BDA"/>
    <w:multiLevelType w:val="singleLevel"/>
    <w:tmpl w:val="EF54309E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8">
    <w:nsid w:val="33854615"/>
    <w:multiLevelType w:val="singleLevel"/>
    <w:tmpl w:val="A41EB14A"/>
    <w:lvl w:ilvl="0">
      <w:start w:val="8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37A160C9"/>
    <w:multiLevelType w:val="singleLevel"/>
    <w:tmpl w:val="9FD06BB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38B06918"/>
    <w:multiLevelType w:val="singleLevel"/>
    <w:tmpl w:val="2DD21D3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3C9C701E"/>
    <w:multiLevelType w:val="singleLevel"/>
    <w:tmpl w:val="144017B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3D6B6153"/>
    <w:multiLevelType w:val="singleLevel"/>
    <w:tmpl w:val="E46EF72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466E395E"/>
    <w:multiLevelType w:val="singleLevel"/>
    <w:tmpl w:val="2AB252E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4DCD6D86"/>
    <w:multiLevelType w:val="singleLevel"/>
    <w:tmpl w:val="2A626CE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5">
    <w:nsid w:val="4EF60B9C"/>
    <w:multiLevelType w:val="singleLevel"/>
    <w:tmpl w:val="1F3210BC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6">
    <w:nsid w:val="515E452F"/>
    <w:multiLevelType w:val="singleLevel"/>
    <w:tmpl w:val="CBE47BD6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51B95A4F"/>
    <w:multiLevelType w:val="hybridMultilevel"/>
    <w:tmpl w:val="C7CEA6BC"/>
    <w:lvl w:ilvl="0" w:tplc="5D86578A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620C1"/>
    <w:multiLevelType w:val="singleLevel"/>
    <w:tmpl w:val="4D4E149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9">
    <w:nsid w:val="62216AC6"/>
    <w:multiLevelType w:val="singleLevel"/>
    <w:tmpl w:val="409AC9F2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0">
    <w:nsid w:val="62B45908"/>
    <w:multiLevelType w:val="singleLevel"/>
    <w:tmpl w:val="9ED60AB6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66895AFB"/>
    <w:multiLevelType w:val="multilevel"/>
    <w:tmpl w:val="32FC75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FF5184"/>
    <w:multiLevelType w:val="singleLevel"/>
    <w:tmpl w:val="F0EC2328"/>
    <w:lvl w:ilvl="0">
      <w:start w:val="5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3">
    <w:nsid w:val="6B8A5A19"/>
    <w:multiLevelType w:val="singleLevel"/>
    <w:tmpl w:val="99FAA5C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4">
    <w:nsid w:val="6BD346B0"/>
    <w:multiLevelType w:val="singleLevel"/>
    <w:tmpl w:val="409AC9F2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5">
    <w:nsid w:val="6DCF5CEA"/>
    <w:multiLevelType w:val="singleLevel"/>
    <w:tmpl w:val="A3D8FF28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6">
    <w:nsid w:val="74273C89"/>
    <w:multiLevelType w:val="singleLevel"/>
    <w:tmpl w:val="3D50A162"/>
    <w:lvl w:ilvl="0">
      <w:start w:val="1"/>
      <w:numFmt w:val="decimal"/>
      <w:lvlText w:val="8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>
    <w:nsid w:val="76D10BA9"/>
    <w:multiLevelType w:val="singleLevel"/>
    <w:tmpl w:val="E384D7DA"/>
    <w:lvl w:ilvl="0">
      <w:start w:val="6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7CDC5F98"/>
    <w:multiLevelType w:val="multilevel"/>
    <w:tmpl w:val="3EE2EE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EE276ED"/>
    <w:multiLevelType w:val="singleLevel"/>
    <w:tmpl w:val="8DECFF3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0">
    <w:nsid w:val="7F9B2412"/>
    <w:multiLevelType w:val="singleLevel"/>
    <w:tmpl w:val="09E4B046"/>
    <w:lvl w:ilvl="0">
      <w:start w:val="1"/>
      <w:numFmt w:val="decimal"/>
      <w:lvlText w:val="6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4"/>
  </w:num>
  <w:num w:numId="3">
    <w:abstractNumId w:val="9"/>
  </w:num>
  <w:num w:numId="4">
    <w:abstractNumId w:val="15"/>
  </w:num>
  <w:num w:numId="5">
    <w:abstractNumId w:val="37"/>
  </w:num>
  <w:num w:numId="6">
    <w:abstractNumId w:val="18"/>
  </w:num>
  <w:num w:numId="7">
    <w:abstractNumId w:val="25"/>
  </w:num>
  <w:num w:numId="8">
    <w:abstractNumId w:val="25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1"/>
  </w:num>
  <w:num w:numId="11">
    <w:abstractNumId w:val="19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  <w:num w:numId="16">
    <w:abstractNumId w:val="4"/>
  </w:num>
  <w:num w:numId="17">
    <w:abstractNumId w:val="24"/>
  </w:num>
  <w:num w:numId="18">
    <w:abstractNumId w:val="30"/>
  </w:num>
  <w:num w:numId="19">
    <w:abstractNumId w:val="12"/>
  </w:num>
  <w:num w:numId="20">
    <w:abstractNumId w:val="40"/>
  </w:num>
  <w:num w:numId="21">
    <w:abstractNumId w:val="36"/>
  </w:num>
  <w:num w:numId="22">
    <w:abstractNumId w:val="27"/>
  </w:num>
  <w:num w:numId="23">
    <w:abstractNumId w:val="33"/>
  </w:num>
  <w:num w:numId="24">
    <w:abstractNumId w:val="21"/>
  </w:num>
  <w:num w:numId="25">
    <w:abstractNumId w:val="3"/>
  </w:num>
  <w:num w:numId="26">
    <w:abstractNumId w:val="6"/>
  </w:num>
  <w:num w:numId="27">
    <w:abstractNumId w:val="23"/>
  </w:num>
  <w:num w:numId="28">
    <w:abstractNumId w:val="38"/>
  </w:num>
  <w:num w:numId="29">
    <w:abstractNumId w:val="31"/>
  </w:num>
  <w:num w:numId="30">
    <w:abstractNumId w:val="26"/>
  </w:num>
  <w:num w:numId="31">
    <w:abstractNumId w:val="13"/>
  </w:num>
  <w:num w:numId="32">
    <w:abstractNumId w:val="34"/>
  </w:num>
  <w:num w:numId="33">
    <w:abstractNumId w:val="32"/>
  </w:num>
  <w:num w:numId="34">
    <w:abstractNumId w:val="5"/>
  </w:num>
  <w:num w:numId="35">
    <w:abstractNumId w:val="39"/>
  </w:num>
  <w:num w:numId="36">
    <w:abstractNumId w:val="16"/>
  </w:num>
  <w:num w:numId="37">
    <w:abstractNumId w:val="10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9"/>
  </w:num>
  <w:num w:numId="40">
    <w:abstractNumId w:val="22"/>
  </w:num>
  <w:num w:numId="41">
    <w:abstractNumId w:val="35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025DE"/>
    <w:rsid w:val="00060369"/>
    <w:rsid w:val="000D6081"/>
    <w:rsid w:val="00283EB6"/>
    <w:rsid w:val="002E4430"/>
    <w:rsid w:val="004025DE"/>
    <w:rsid w:val="004568A2"/>
    <w:rsid w:val="005C0ED5"/>
    <w:rsid w:val="005F0853"/>
    <w:rsid w:val="00625A1B"/>
    <w:rsid w:val="006C17CB"/>
    <w:rsid w:val="007A4001"/>
    <w:rsid w:val="00836687"/>
    <w:rsid w:val="0087093E"/>
    <w:rsid w:val="00915CD7"/>
    <w:rsid w:val="00A26FBF"/>
    <w:rsid w:val="00AC26F8"/>
    <w:rsid w:val="00B8261A"/>
    <w:rsid w:val="00B82B28"/>
    <w:rsid w:val="00D7017F"/>
    <w:rsid w:val="00D84DB3"/>
    <w:rsid w:val="00DB75DE"/>
    <w:rsid w:val="00E538AB"/>
    <w:rsid w:val="00F14415"/>
    <w:rsid w:val="00F42E65"/>
    <w:rsid w:val="00FD6F81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2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5DE"/>
  </w:style>
  <w:style w:type="paragraph" w:styleId="Stopka">
    <w:name w:val="footer"/>
    <w:basedOn w:val="Normalny"/>
    <w:link w:val="StopkaZnak"/>
    <w:uiPriority w:val="99"/>
    <w:unhideWhenUsed/>
    <w:rsid w:val="00402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5DE"/>
  </w:style>
  <w:style w:type="paragraph" w:styleId="Tekstdymka">
    <w:name w:val="Balloon Text"/>
    <w:basedOn w:val="Normalny"/>
    <w:link w:val="TekstdymkaZnak"/>
    <w:uiPriority w:val="99"/>
    <w:semiHidden/>
    <w:unhideWhenUsed/>
    <w:rsid w:val="00402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4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uta.akcessnet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ta@gruta.pl" TargetMode="External"/><Relationship Id="rId12" Type="http://schemas.openxmlformats.org/officeDocument/2006/relationships/hyperlink" Target="mailto:gruta@grut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@grut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zetargi@grut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uta@grut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uta.pl" TargetMode="External"/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6810</Words>
  <Characters>40863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2018-06-15T11:25:00Z</dcterms:created>
  <dcterms:modified xsi:type="dcterms:W3CDTF">2018-06-15T11:26:00Z</dcterms:modified>
</cp:coreProperties>
</file>