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4" w:rsidRDefault="00BB76D4"/>
    <w:tbl>
      <w:tblPr>
        <w:tblW w:w="8756" w:type="dxa"/>
        <w:tblCellMar>
          <w:left w:w="70" w:type="dxa"/>
          <w:right w:w="70" w:type="dxa"/>
        </w:tblCellMar>
        <w:tblLook w:val="04A0"/>
      </w:tblPr>
      <w:tblGrid>
        <w:gridCol w:w="215"/>
        <w:gridCol w:w="978"/>
        <w:gridCol w:w="215"/>
        <w:gridCol w:w="215"/>
        <w:gridCol w:w="5448"/>
        <w:gridCol w:w="916"/>
        <w:gridCol w:w="516"/>
        <w:gridCol w:w="253"/>
      </w:tblGrid>
      <w:tr w:rsidR="00BB76D4" w:rsidRPr="00BB76D4" w:rsidTr="00BB76D4">
        <w:trPr>
          <w:trHeight w:val="290"/>
        </w:trPr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GRUTA, dn.: 26 luty 2019r.</w:t>
            </w:r>
          </w:p>
        </w:tc>
      </w:tr>
      <w:tr w:rsidR="00BB76D4" w:rsidRPr="00BB76D4" w:rsidTr="00BB76D4">
        <w:trPr>
          <w:trHeight w:val="1165"/>
        </w:trPr>
        <w:tc>
          <w:tcPr>
            <w:tcW w:w="87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33E" w:rsidRDefault="00BB76D4" w:rsidP="0089333E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8933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V/31/19                                                                                                            z dnia 26 lutego 2019 r.</w:t>
            </w:r>
          </w:p>
          <w:p w:rsidR="00BB76D4" w:rsidRPr="00BB76D4" w:rsidRDefault="00BB76D4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dokonania zmian w budżecie Gminy Gruta</w:t>
            </w:r>
            <w:r w:rsidR="00A664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933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 rok 2019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2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7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8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29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76D4" w:rsidRDefault="00BB76D4"/>
    <w:p w:rsidR="00BB76D4" w:rsidRDefault="00BB76D4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BB76D4" w:rsidRPr="00BB76D4" w:rsidTr="00BB76D4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26 luty 2019r.</w:t>
            </w:r>
          </w:p>
        </w:tc>
      </w:tr>
      <w:tr w:rsidR="00BB76D4" w:rsidRPr="00BB76D4" w:rsidTr="00BB76D4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33E" w:rsidRDefault="0089333E" w:rsidP="0089333E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V/32/19                                                                                                            z dnia 26 lutego 2019 r.</w:t>
            </w:r>
          </w:p>
          <w:p w:rsidR="00BB76D4" w:rsidRPr="00BB76D4" w:rsidRDefault="00BB76D4" w:rsidP="0089333E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sprawie zmiany Wieloletniej Prognozy Finansowej </w:t>
            </w:r>
            <w:r w:rsidR="008933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Gminy Gruta </w:t>
            </w:r>
            <w:r w:rsidR="008933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 lata 2019-2030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76D4" w:rsidRDefault="00BB76D4"/>
    <w:p w:rsidR="00BB76D4" w:rsidRDefault="00BB76D4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BB76D4" w:rsidRPr="00BB76D4" w:rsidTr="00BB76D4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26 luty 2019r.</w:t>
            </w:r>
          </w:p>
        </w:tc>
      </w:tr>
      <w:tr w:rsidR="00BB76D4" w:rsidRPr="00BB76D4" w:rsidTr="00BB76D4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33E" w:rsidRDefault="0089333E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V/33/19                                                                                                            z dnia 26 lutego 2019 r.</w:t>
            </w:r>
          </w:p>
          <w:p w:rsidR="00BB76D4" w:rsidRPr="00BB76D4" w:rsidRDefault="00BB76D4" w:rsidP="0089333E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zamiaru likwidacji Szkoły Filialnej </w:t>
            </w:r>
            <w:r w:rsidR="00A664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</w:t>
            </w:r>
            <w:r w:rsidR="008933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</w:t>
            </w:r>
            <w:r w:rsidR="00A664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Dąbrówce Królewskiej, podporządkowanej organizacyjnie </w:t>
            </w:r>
            <w:r w:rsidR="00A664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Szkole Podstawowej w Grucie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76D4" w:rsidRDefault="00BB76D4"/>
    <w:p w:rsidR="00BB76D4" w:rsidRDefault="00BB76D4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BB76D4" w:rsidRPr="00BB76D4" w:rsidTr="00BB76D4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26 luty 2019r.</w:t>
            </w:r>
          </w:p>
        </w:tc>
      </w:tr>
      <w:tr w:rsidR="00BB76D4" w:rsidRPr="00BB76D4" w:rsidTr="00BB76D4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33E" w:rsidRDefault="0089333E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V/34/19                                                                                                            z dnia 26 lutego 2019 r.</w:t>
            </w:r>
          </w:p>
          <w:p w:rsidR="00BB76D4" w:rsidRPr="00BB76D4" w:rsidRDefault="00BB76D4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zmiany uchwały NR XIII/104/16 Rady Gminy Gruta z dnia </w:t>
            </w:r>
            <w:r w:rsidR="008933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30 marca 2016 r.  w sprawie powołania Rady Społecznej Samodzielnego Publicznego Zakładu Opieki Zdrowotnej w Grucie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76D4" w:rsidRDefault="00BB76D4"/>
    <w:p w:rsidR="00BB76D4" w:rsidRDefault="00BB76D4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BB76D4" w:rsidRPr="00BB76D4" w:rsidTr="00BB76D4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26 luty 2019r.</w:t>
            </w:r>
          </w:p>
        </w:tc>
      </w:tr>
      <w:tr w:rsidR="00BB76D4" w:rsidRPr="00BB76D4" w:rsidTr="00BB76D4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33E" w:rsidRDefault="0089333E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V/35/19                                                                                                            z dnia 26 lutego 2019 r.</w:t>
            </w:r>
          </w:p>
          <w:p w:rsidR="00BB76D4" w:rsidRPr="00BB76D4" w:rsidRDefault="00BB76D4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przyjęcia Programu Wspierania Rodziny w Gminie Gruta </w:t>
            </w:r>
            <w:r w:rsidR="008933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 lata 2019-2021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76D4" w:rsidRDefault="00BB76D4"/>
    <w:p w:rsidR="00BB76D4" w:rsidRDefault="00BB76D4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BB76D4" w:rsidRPr="00BB76D4" w:rsidTr="00BB76D4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26 luty 2019r.</w:t>
            </w:r>
          </w:p>
        </w:tc>
      </w:tr>
      <w:tr w:rsidR="00BB76D4" w:rsidRPr="00BB76D4" w:rsidTr="00BB76D4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33E" w:rsidRDefault="0089333E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V/36/19                                                                                                            z dnia 26 lutego 2019 r.</w:t>
            </w:r>
          </w:p>
          <w:p w:rsidR="00BB76D4" w:rsidRPr="00BB76D4" w:rsidRDefault="00BB76D4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podwyższenia kryterium dochodowego uprawniającego do przyznania zasiłku celowego na zakup żywności</w:t>
            </w:r>
            <w:r w:rsidR="008933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lub posiłku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76D4" w:rsidRDefault="00BB76D4"/>
    <w:p w:rsidR="00BB76D4" w:rsidRDefault="00BB76D4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BB76D4" w:rsidRPr="00BB76D4" w:rsidTr="0089333E">
        <w:trPr>
          <w:trHeight w:val="425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26 luty 2019r.</w:t>
            </w:r>
          </w:p>
        </w:tc>
      </w:tr>
      <w:tr w:rsidR="00BB76D4" w:rsidRPr="00BB76D4" w:rsidTr="00BB76D4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33E" w:rsidRDefault="0089333E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AA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V/37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/19                                                                                                            z dnia 26 lutego 2019 r.</w:t>
            </w:r>
          </w:p>
          <w:p w:rsidR="00BB76D4" w:rsidRPr="00BB76D4" w:rsidRDefault="00BB76D4" w:rsidP="00A66469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 określenia zasad zwrotu wydatków za świadczenia z pomocy społecznej będące w zakresie zadań własnych Gminy Gruta.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76D4" w:rsidRPr="00BB76D4" w:rsidTr="00BB76D4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6D4" w:rsidRPr="00BB76D4" w:rsidRDefault="00BB76D4" w:rsidP="00BB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7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D3A16" w:rsidRDefault="006D3A16">
      <w:bookmarkStart w:id="0" w:name="_GoBack"/>
      <w:bookmarkEnd w:id="0"/>
    </w:p>
    <w:sectPr w:rsidR="006D3A16" w:rsidSect="001E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6D4"/>
    <w:rsid w:val="001E3A4E"/>
    <w:rsid w:val="005B2780"/>
    <w:rsid w:val="006C5CF1"/>
    <w:rsid w:val="006D3A16"/>
    <w:rsid w:val="00815A3C"/>
    <w:rsid w:val="0089333E"/>
    <w:rsid w:val="00A66469"/>
    <w:rsid w:val="00AA0380"/>
    <w:rsid w:val="00BB76D4"/>
    <w:rsid w:val="00E8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Gruta</dc:creator>
  <cp:lastModifiedBy>Rysiek jach</cp:lastModifiedBy>
  <cp:revision>5</cp:revision>
  <cp:lastPrinted>2019-02-28T07:08:00Z</cp:lastPrinted>
  <dcterms:created xsi:type="dcterms:W3CDTF">2019-02-26T10:43:00Z</dcterms:created>
  <dcterms:modified xsi:type="dcterms:W3CDTF">2019-03-04T08:31:00Z</dcterms:modified>
</cp:coreProperties>
</file>