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2AA" w:rsidRDefault="004032AA" w:rsidP="004032AA">
      <w:pPr>
        <w:shd w:val="clear" w:color="auto" w:fill="FFFFFF"/>
        <w:jc w:val="right"/>
        <w:rPr>
          <w:bCs/>
          <w:sz w:val="24"/>
          <w:szCs w:val="24"/>
        </w:rPr>
      </w:pPr>
      <w:r w:rsidRPr="00946590">
        <w:rPr>
          <w:bCs/>
          <w:sz w:val="24"/>
          <w:szCs w:val="24"/>
        </w:rPr>
        <w:t>RIR.271.</w:t>
      </w:r>
      <w:r>
        <w:rPr>
          <w:bCs/>
          <w:sz w:val="24"/>
          <w:szCs w:val="24"/>
        </w:rPr>
        <w:t>2</w:t>
      </w:r>
      <w:r w:rsidRPr="00946590">
        <w:rPr>
          <w:bCs/>
          <w:sz w:val="24"/>
          <w:szCs w:val="24"/>
        </w:rPr>
        <w:t>1.2020.CC</w:t>
      </w:r>
    </w:p>
    <w:p w:rsidR="004032AA" w:rsidRPr="004032AA" w:rsidRDefault="004032AA" w:rsidP="004032AA">
      <w:pPr>
        <w:widowControl w:val="0"/>
        <w:tabs>
          <w:tab w:val="left" w:pos="227"/>
        </w:tabs>
        <w:suppressAutoHyphens/>
        <w:jc w:val="right"/>
        <w:rPr>
          <w:b/>
          <w:sz w:val="22"/>
          <w:szCs w:val="22"/>
        </w:rPr>
      </w:pPr>
      <w:r w:rsidRPr="004032AA">
        <w:rPr>
          <w:b/>
          <w:sz w:val="22"/>
          <w:szCs w:val="22"/>
        </w:rPr>
        <w:t>Przedmiar AKTUALNY</w:t>
      </w:r>
    </w:p>
    <w:p w:rsidR="004032AA" w:rsidRDefault="004032AA" w:rsidP="004032AA">
      <w:pPr>
        <w:shd w:val="clear" w:color="auto" w:fill="FFFFFF"/>
        <w:jc w:val="right"/>
        <w:rPr>
          <w:bCs/>
          <w:sz w:val="24"/>
          <w:szCs w:val="24"/>
        </w:rPr>
      </w:pPr>
    </w:p>
    <w:p w:rsidR="004032AA" w:rsidRDefault="004032AA" w:rsidP="004032AA">
      <w:pPr>
        <w:shd w:val="clear" w:color="auto" w:fill="FFFFFF"/>
        <w:jc w:val="right"/>
        <w:rPr>
          <w:bCs/>
          <w:sz w:val="24"/>
          <w:szCs w:val="24"/>
        </w:rPr>
      </w:pPr>
    </w:p>
    <w:p w:rsidR="004032AA" w:rsidRDefault="004032AA" w:rsidP="004032AA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Przedmiar Robót budowlanych </w:t>
      </w:r>
    </w:p>
    <w:p w:rsidR="004032AA" w:rsidRDefault="004032AA" w:rsidP="004032AA">
      <w:pPr>
        <w:shd w:val="clear" w:color="auto" w:fill="FFFFFF"/>
        <w:jc w:val="center"/>
        <w:rPr>
          <w:bCs/>
          <w:sz w:val="24"/>
          <w:szCs w:val="24"/>
        </w:rPr>
      </w:pPr>
    </w:p>
    <w:p w:rsidR="004032AA" w:rsidRPr="00946590" w:rsidRDefault="004032AA" w:rsidP="004032AA">
      <w:pPr>
        <w:shd w:val="clear" w:color="auto" w:fill="FFFFFF"/>
        <w:jc w:val="both"/>
        <w:rPr>
          <w:spacing w:val="-25"/>
          <w:sz w:val="24"/>
          <w:szCs w:val="24"/>
        </w:rPr>
      </w:pPr>
      <w:r w:rsidRPr="00333BE7">
        <w:rPr>
          <w:b/>
          <w:sz w:val="24"/>
          <w:szCs w:val="24"/>
        </w:rPr>
        <w:t>Dobudowa garażu do istniejącego budynku Ochotniczej Straży Pożarnej w Plemiętach</w:t>
      </w:r>
      <w:r w:rsidRPr="00333BE7">
        <w:rPr>
          <w:sz w:val="24"/>
          <w:szCs w:val="24"/>
        </w:rPr>
        <w:t xml:space="preserve">  </w:t>
      </w:r>
    </w:p>
    <w:p w:rsidR="004032AA" w:rsidRDefault="004032AA" w:rsidP="006F59A2">
      <w:pPr>
        <w:jc w:val="right"/>
        <w:rPr>
          <w:szCs w:val="24"/>
        </w:rPr>
      </w:pPr>
    </w:p>
    <w:p w:rsidR="004032AA" w:rsidRDefault="004032AA" w:rsidP="006F59A2">
      <w:pPr>
        <w:jc w:val="right"/>
        <w:rPr>
          <w:szCs w:val="24"/>
        </w:rPr>
      </w:pPr>
    </w:p>
    <w:tbl>
      <w:tblPr>
        <w:tblStyle w:val="TableGrid"/>
        <w:tblW w:w="9676" w:type="dxa"/>
        <w:tblInd w:w="-242" w:type="dxa"/>
        <w:tblLayout w:type="fixed"/>
        <w:tblCellMar>
          <w:top w:w="31" w:type="dxa"/>
          <w:left w:w="78" w:type="dxa"/>
          <w:right w:w="115" w:type="dxa"/>
        </w:tblCellMar>
        <w:tblLook w:val="04A0"/>
      </w:tblPr>
      <w:tblGrid>
        <w:gridCol w:w="13"/>
        <w:gridCol w:w="23"/>
        <w:gridCol w:w="514"/>
        <w:gridCol w:w="9"/>
        <w:gridCol w:w="28"/>
        <w:gridCol w:w="1575"/>
        <w:gridCol w:w="3657"/>
        <w:gridCol w:w="24"/>
        <w:gridCol w:w="145"/>
        <w:gridCol w:w="57"/>
        <w:gridCol w:w="568"/>
        <w:gridCol w:w="141"/>
        <w:gridCol w:w="40"/>
        <w:gridCol w:w="536"/>
        <w:gridCol w:w="26"/>
        <w:gridCol w:w="7"/>
        <w:gridCol w:w="181"/>
        <w:gridCol w:w="791"/>
        <w:gridCol w:w="18"/>
        <w:gridCol w:w="183"/>
        <w:gridCol w:w="1140"/>
      </w:tblGrid>
      <w:tr w:rsidR="004032AA" w:rsidRPr="00530DF1" w:rsidTr="001B4443">
        <w:trPr>
          <w:trHeight w:val="442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Lp.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1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Podstawa wyceny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8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Opis pozycji kosztorysowych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Ilość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J.m.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Cena jedn.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Wartość</w:t>
            </w: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429"/>
        </w:trPr>
        <w:tc>
          <w:tcPr>
            <w:tcW w:w="9676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0C3929" w:rsidRDefault="004032AA" w:rsidP="00C120E5">
            <w:pPr>
              <w:ind w:left="58"/>
              <w:jc w:val="center"/>
              <w:rPr>
                <w:b/>
                <w:sz w:val="24"/>
                <w:szCs w:val="24"/>
              </w:rPr>
            </w:pPr>
            <w:r w:rsidRPr="000C3929">
              <w:rPr>
                <w:b/>
                <w:sz w:val="24"/>
                <w:szCs w:val="24"/>
              </w:rPr>
              <w:t>Roboty ziemne. Kod CPV: 45100000-8 Przygotowanie terenu pod budowę</w:t>
            </w: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73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0"/>
              <w:ind w:lef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 I</w:t>
            </w:r>
          </w:p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0101-01-050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 w:right="288" w:firstLine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Zerwanie nawierzchni jednowarstwowej z kamienia polnego. analogia- nawierzchnia betonowa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14,48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530DF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379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0101-04-060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Zdjęcie warstwy ziemi urodzajnej (humusu) grubości do 30cm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24,30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54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2-01 1</w:t>
            </w:r>
          </w:p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0202-01-060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 w:firstLine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Roboty ziemne wykonywane koparkami przedsiębiernymi 0,40 z transportem urobku samochodami samowyładowczymi do 5 t na </w:t>
            </w:r>
            <w:proofErr w:type="spellStart"/>
            <w:r w:rsidRPr="00530DF1">
              <w:rPr>
                <w:sz w:val="24"/>
                <w:szCs w:val="24"/>
              </w:rPr>
              <w:t>odl</w:t>
            </w:r>
            <w:proofErr w:type="spellEnd"/>
            <w:r w:rsidRPr="00530DF1">
              <w:rPr>
                <w:sz w:val="24"/>
                <w:szCs w:val="24"/>
              </w:rPr>
              <w:t xml:space="preserve">. do I </w:t>
            </w:r>
            <w:proofErr w:type="spellStart"/>
            <w:r w:rsidRPr="00530DF1">
              <w:rPr>
                <w:sz w:val="24"/>
                <w:szCs w:val="24"/>
              </w:rPr>
              <w:t>km</w:t>
            </w:r>
            <w:proofErr w:type="spellEnd"/>
            <w:r w:rsidRPr="00530DF1">
              <w:rPr>
                <w:sz w:val="24"/>
                <w:szCs w:val="24"/>
              </w:rPr>
              <w:t>. Kategoria gruntu I-II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52,20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8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226"/>
        </w:trPr>
        <w:tc>
          <w:tcPr>
            <w:tcW w:w="58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4032AA">
            <w:pPr>
              <w:ind w:right="91"/>
              <w:jc w:val="right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62"/>
        </w:trPr>
        <w:tc>
          <w:tcPr>
            <w:tcW w:w="9676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0C3929" w:rsidRDefault="004032AA" w:rsidP="00C120E5">
            <w:pPr>
              <w:ind w:left="43"/>
              <w:jc w:val="center"/>
              <w:rPr>
                <w:b/>
                <w:sz w:val="24"/>
                <w:szCs w:val="24"/>
              </w:rPr>
            </w:pPr>
            <w:r w:rsidRPr="00D91D73">
              <w:rPr>
                <w:b/>
                <w:sz w:val="24"/>
                <w:szCs w:val="24"/>
              </w:rPr>
              <w:t>Roboty fundamentowe Kod: 45262210-6 Fundamentowanie</w:t>
            </w: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67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0201-01-060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Ławy fundamentowe betonowe, prostokątne o szerokości do 0,6 m.- chudy beton b 10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0,97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76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0202-01-060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Lawy fundamentowe żelbetowe, prostokątne o szerokości do 0, 6 m.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2,88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74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0290-01-034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Zbrojenie konstrukcji żelbetowych elementów budynków i budowli prętami stalowymi okrągłymi gładkimi fi do 7 </w:t>
            </w:r>
            <w:proofErr w:type="spellStart"/>
            <w:r w:rsidRPr="00530DF1">
              <w:rPr>
                <w:sz w:val="24"/>
                <w:szCs w:val="24"/>
              </w:rPr>
              <w:t>mm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0,09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54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0290-0201-034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right="26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Zbrojenie konstrukcji żelbetowych elementów budynków i budowli prętami stalowymi okrągłymi żebrowanymi fi od 8-14 nm.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1,22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54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0604-0501-050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right="44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powierzchni poziomych, z papy asfaltowej na tekturze na lepiku na zimno. Pierwsza warstwa. Roztwór asfaltowy do gruntowania.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3,89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48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0604-0601-050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9" w:right="45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powierzchni poziomych, z papy asfaltowej na tekturze na lepiku na zimno. .Każda następna warstwa.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3,89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68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2-02U</w:t>
            </w:r>
          </w:p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0136-02-060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Fundamenty: z bloczków betonowych na zaprawie cementowej (</w:t>
            </w:r>
            <w:proofErr w:type="spellStart"/>
            <w:r w:rsidRPr="00530DF1">
              <w:rPr>
                <w:sz w:val="24"/>
                <w:szCs w:val="24"/>
              </w:rPr>
              <w:t>Orgbud</w:t>
            </w:r>
            <w:proofErr w:type="spellEnd"/>
            <w:r w:rsidRPr="00530DF1">
              <w:rPr>
                <w:sz w:val="24"/>
                <w:szCs w:val="24"/>
              </w:rPr>
              <w:t xml:space="preserve"> </w:t>
            </w:r>
            <w:proofErr w:type="spellStart"/>
            <w:r w:rsidRPr="00530DF1">
              <w:rPr>
                <w:sz w:val="24"/>
                <w:szCs w:val="24"/>
              </w:rPr>
              <w:t>W-wa</w:t>
            </w:r>
            <w:proofErr w:type="spellEnd"/>
            <w:r w:rsidRPr="00530DF1">
              <w:rPr>
                <w:sz w:val="24"/>
                <w:szCs w:val="24"/>
              </w:rPr>
              <w:t>)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4,56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5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57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0604-0501-050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44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powierzchni poziomych.: z papy asfaltowej na tekturze na lepiku na zimno. Pierwsza warstwa. Roztwór asfaltowy do gruntowania.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6,07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62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0604-0601-050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451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powierzchni poziomych.: papy asfaltowej na tekturze na lepiku na zimno. Każda następna warstwa.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6,07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5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773"/>
        </w:trPr>
        <w:tc>
          <w:tcPr>
            <w:tcW w:w="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0609-0901-050</w:t>
            </w:r>
          </w:p>
        </w:tc>
        <w:tc>
          <w:tcPr>
            <w:tcW w:w="3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18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cieplne i przeciwdźwiękowe pionowe z płyt styropianowych na lepiku: z siatką metalową. Emulsja asfaltowa izolacyjna.- Izolacja pionowa ścian fundamentowych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1 8,23</w:t>
            </w: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226"/>
        </w:trPr>
        <w:tc>
          <w:tcPr>
            <w:tcW w:w="58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15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5" w:type="dxa"/>
            <w:right w:w="113" w:type="dxa"/>
          </w:tblCellMar>
        </w:tblPrEx>
        <w:trPr>
          <w:trHeight w:val="567"/>
        </w:trPr>
        <w:tc>
          <w:tcPr>
            <w:tcW w:w="9676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1B4443">
            <w:pPr>
              <w:spacing w:after="3"/>
              <w:ind w:left="19"/>
              <w:jc w:val="center"/>
              <w:rPr>
                <w:sz w:val="24"/>
                <w:szCs w:val="24"/>
              </w:rPr>
            </w:pPr>
            <w:r w:rsidRPr="000C3929">
              <w:rPr>
                <w:b/>
                <w:sz w:val="24"/>
                <w:szCs w:val="24"/>
              </w:rPr>
              <w:t>Roboty rozbiórkowe</w:t>
            </w:r>
            <w:r w:rsidR="001B4443">
              <w:rPr>
                <w:b/>
                <w:sz w:val="24"/>
                <w:szCs w:val="24"/>
              </w:rPr>
              <w:t xml:space="preserve"> </w:t>
            </w:r>
            <w:r w:rsidRPr="000C3929">
              <w:rPr>
                <w:b/>
                <w:sz w:val="24"/>
                <w:szCs w:val="24"/>
              </w:rPr>
              <w:t>Kod CPV: 45111000-8 Roboty w zakresie burzenia, roboty ziemne</w:t>
            </w: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648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KINR 4-01</w:t>
            </w:r>
          </w:p>
          <w:p w:rsidR="004032AA" w:rsidRPr="00530DF1" w:rsidRDefault="004032AA" w:rsidP="00C120E5">
            <w:pPr>
              <w:ind w:left="6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 19-06-050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 w:firstLine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Rozbiórki pokrycia: papy na dachach betonowych. pierwsza warstwa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82,38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499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6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 19-07-050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Rozbiórka pokrycia : papy na dachach betonowych, następna warstwa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82,38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394BB0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5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4-01</w:t>
            </w:r>
          </w:p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0609-03-050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 w:righ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Rozebranie podsypki izolacyjnej: tłucznia ceglanego kruszywa keramzytowego albo gruzu: betonu komórkowego grubości doi5 cm- warstwa spadkowa na istniejącym stropie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82,38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394BB0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5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KNR4-01</w:t>
            </w:r>
          </w:p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0609-04-050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 w:right="192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Rozebranie podsypki izolacyjnej: tłucznia ceglanego kruszywa keramzytowego albo gruzu: betonu komórkowego,: a każdy następny I cm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82,38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0"/>
              <w:jc w:val="center"/>
              <w:rPr>
                <w:sz w:val="24"/>
                <w:szCs w:val="24"/>
              </w:rPr>
            </w:pPr>
            <w:r w:rsidRPr="00394BB0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38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4"/>
              <w:ind w:lef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 I</w:t>
            </w:r>
          </w:p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0535-04-040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Rozebranie rynien: blachy nienadającej się do użytku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5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8,06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379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0535-06-040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Rozebranie rur spustowych: blachy nienadającej się do użytku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3,71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71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0535-02-050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Rozebranie pokryć dachowych z blachy nienadającej się do użytku na ścianach attyki ora: pasów nadrynnowych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21,87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68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0354-05-050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 w:right="5" w:firstLine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Wykucie: z muru ościeżnic drewnianych o powierzchni ponad 2 m2, analogia </w:t>
            </w:r>
            <w:proofErr w:type="spellStart"/>
            <w:r w:rsidRPr="00530DF1">
              <w:rPr>
                <w:sz w:val="24"/>
                <w:szCs w:val="24"/>
              </w:rPr>
              <w:t>-pc</w:t>
            </w:r>
            <w:proofErr w:type="spellEnd"/>
            <w:r w:rsidRPr="00530DF1">
              <w:rPr>
                <w:sz w:val="24"/>
                <w:szCs w:val="24"/>
              </w:rPr>
              <w:t>v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4,80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67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0354-07-020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firstLine="7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Wykucie: muru ościeżnic stalowych lub krat okiennych o powierzchni do 2 m2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2,00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38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KNR4-Ol</w:t>
            </w:r>
          </w:p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0354-11-040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Wykucie: z muru podokienników drewnianych, stalowych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3,20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1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5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4-01</w:t>
            </w:r>
          </w:p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0329-03-060</w:t>
            </w:r>
          </w:p>
        </w:tc>
        <w:tc>
          <w:tcPr>
            <w:tcW w:w="36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 w:right="442" w:firstLine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Wykucie otworów w ścianach: cegieł o grubości ponad 1/2 cegły na: zaprawie wapiennej lub cementowo-wapiennej, dla otworów drzwiowych i okiennych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1,22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221"/>
        </w:trPr>
        <w:tc>
          <w:tcPr>
            <w:tcW w:w="580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4032AA">
            <w:pPr>
              <w:ind w:right="115"/>
              <w:jc w:val="right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62"/>
        </w:trPr>
        <w:tc>
          <w:tcPr>
            <w:tcW w:w="9640" w:type="dxa"/>
            <w:gridSpan w:val="1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394BB0" w:rsidRDefault="004032AA" w:rsidP="00C120E5">
            <w:pPr>
              <w:ind w:left="130"/>
              <w:jc w:val="center"/>
              <w:rPr>
                <w:b/>
                <w:sz w:val="24"/>
                <w:szCs w:val="24"/>
              </w:rPr>
            </w:pPr>
            <w:r w:rsidRPr="00394BB0">
              <w:rPr>
                <w:b/>
                <w:sz w:val="24"/>
                <w:szCs w:val="24"/>
              </w:rPr>
              <w:t>Ściany i stropy. Kod CPV: 45262500-6 Roboty murarskie</w:t>
            </w: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49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0108-0301-050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firstLine="9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Ściany budynków wielokondygnacyjnych o wysokości do 4,5 m, grubości 24 cm: bloczków: betonu komórkowego o długości 59 </w:t>
            </w:r>
            <w:proofErr w:type="spellStart"/>
            <w:r w:rsidRPr="00530DF1">
              <w:rPr>
                <w:sz w:val="24"/>
                <w:szCs w:val="24"/>
              </w:rPr>
              <w:t>cm</w:t>
            </w:r>
            <w:proofErr w:type="spellEnd"/>
            <w:r w:rsidRPr="00530DF1">
              <w:rPr>
                <w:sz w:val="24"/>
                <w:szCs w:val="24"/>
              </w:rPr>
              <w:t>., doliczyć osadzenie 2 kratek wentylacyjnych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76,90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74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2 021</w:t>
            </w:r>
          </w:p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Ol 26-01-020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firstLine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Otwory na okna (be: nadproży) w ścianach o grubości I cegły, : cegieł pojedynczych, bloczków i pustaków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3,00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60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2 021</w:t>
            </w:r>
          </w:p>
          <w:p w:rsidR="004032AA" w:rsidRPr="00530DF1" w:rsidRDefault="004032AA" w:rsidP="00C120E5">
            <w:pPr>
              <w:ind w:lef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0126-02-020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269" w:firstLine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Otwory na drzwi, drzwi balkonowe i wrota (be: nadproży) w ścianach o grubości I cegły,: cegieł pojedynczych, bloczków i pustaków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2,00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379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0132-05-040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Ułożenie nadproży prefabrykowanych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12,00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68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0213-13-060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5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Stropy </w:t>
            </w:r>
            <w:proofErr w:type="spellStart"/>
            <w:r w:rsidRPr="00530DF1">
              <w:rPr>
                <w:sz w:val="24"/>
                <w:szCs w:val="24"/>
              </w:rPr>
              <w:t>Ackermanna</w:t>
            </w:r>
            <w:proofErr w:type="spellEnd"/>
            <w:r w:rsidRPr="00530DF1">
              <w:rPr>
                <w:sz w:val="24"/>
                <w:szCs w:val="24"/>
              </w:rPr>
              <w:t xml:space="preserve"> i Kontra. Wieńce w ścianach. Analogia - wieńce dla stropów gęsto żebrowych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1,68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50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0210-01-060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77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Belki i podciągi żelbet0M'e.o stosunku długości deskowanego obwodu do przekroju belki do 8 łnJm2.- Nadproże wraz: wieńcem nad nim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0,90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748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0290-0201-034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right="341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Zbrojenie konstrukcji żelbetowych elementów budynków i budowli prętami stalowymi okrągłymi żebrowanymi fi od 8-14 </w:t>
            </w:r>
            <w:proofErr w:type="spellStart"/>
            <w:r w:rsidRPr="00530DF1">
              <w:rPr>
                <w:sz w:val="24"/>
                <w:szCs w:val="24"/>
              </w:rPr>
              <w:t>mm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0,15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76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0290-01-034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29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Zbrojenie konstrukcji żelbetowych elementów budynków i budowli prętami stalowymi okrągłymi, gładkimi do 7 </w:t>
            </w:r>
            <w:proofErr w:type="spellStart"/>
            <w:r w:rsidRPr="00530DF1">
              <w:rPr>
                <w:sz w:val="24"/>
                <w:szCs w:val="24"/>
              </w:rPr>
              <w:t>mm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0,04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t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1" w:type="dxa"/>
            <w:right w:w="53" w:type="dxa"/>
          </w:tblCellMar>
        </w:tblPrEx>
        <w:trPr>
          <w:gridBefore w:val="2"/>
          <w:wBefore w:w="36" w:type="dxa"/>
          <w:trHeight w:val="592"/>
        </w:trPr>
        <w:tc>
          <w:tcPr>
            <w:tcW w:w="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KNR2-02U</w:t>
            </w:r>
          </w:p>
          <w:p w:rsidR="004032AA" w:rsidRPr="00530DF1" w:rsidRDefault="004032AA" w:rsidP="00C120E5">
            <w:pPr>
              <w:ind w:left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0012-01-050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Stropy gęsto żebrowe: pustaków na belkach prefabrykowanych (z. 5/93) lub analogicznie dla płyt warstwowych,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64,06</w:t>
            </w:r>
          </w:p>
        </w:tc>
        <w:tc>
          <w:tcPr>
            <w:tcW w:w="5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860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41"/>
              <w:jc w:val="center"/>
              <w:rPr>
                <w:sz w:val="24"/>
                <w:szCs w:val="24"/>
              </w:rPr>
            </w:pPr>
            <w:r w:rsidRPr="00530DF1">
              <w:rPr>
                <w:noProof/>
                <w:sz w:val="24"/>
                <w:szCs w:val="24"/>
              </w:rPr>
              <w:drawing>
                <wp:inline distT="0" distB="0" distL="0" distR="0">
                  <wp:extent cx="612648" cy="88417"/>
                  <wp:effectExtent l="0" t="0" r="0" b="0"/>
                  <wp:docPr id="17432" name="Picture 17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" name="Picture 174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8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 w:righ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Ściany budynków wielokondygnacyjnych o wysokości do 4,5 m, grubości 24 cm: bloczków: betonu komórkowego o długości 59 cm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20,32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37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2 021</w:t>
            </w:r>
          </w:p>
          <w:p w:rsidR="004032AA" w:rsidRPr="00530DF1" w:rsidRDefault="004032AA" w:rsidP="00C120E5">
            <w:pPr>
              <w:ind w:left="4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0219-02-060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Gzymsy o wysięgu do 50 cm-: gzymsem w części istniejącej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0,05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238"/>
        </w:trPr>
        <w:tc>
          <w:tcPr>
            <w:tcW w:w="597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15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59"/>
        </w:trPr>
        <w:tc>
          <w:tcPr>
            <w:tcW w:w="9663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394BB0" w:rsidRDefault="004032AA" w:rsidP="00C120E5">
            <w:pPr>
              <w:ind w:left="29"/>
              <w:jc w:val="center"/>
              <w:rPr>
                <w:b/>
                <w:sz w:val="24"/>
                <w:szCs w:val="24"/>
              </w:rPr>
            </w:pPr>
            <w:r w:rsidRPr="00394BB0">
              <w:rPr>
                <w:b/>
                <w:sz w:val="24"/>
                <w:szCs w:val="24"/>
              </w:rPr>
              <w:t>Wentylacja grawitacyjna, kominy ponad dachem. Kod CPV: 45331210-1 Instalowanie wentylacji</w:t>
            </w: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936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2-17</w:t>
            </w:r>
          </w:p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Ol 13-0201-050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firstLine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Przewody wentylacyjne kołowe typ B/l z blachy stalowej czarnej o średnicy do 200 mm przy udziale kształtek do 35%, analogia, rury </w:t>
            </w:r>
            <w:proofErr w:type="spellStart"/>
            <w:r w:rsidRPr="00530DF1">
              <w:rPr>
                <w:sz w:val="24"/>
                <w:szCs w:val="24"/>
              </w:rPr>
              <w:t>spiro</w:t>
            </w:r>
            <w:proofErr w:type="spellEnd"/>
            <w:r w:rsidRPr="00530DF1">
              <w:rPr>
                <w:sz w:val="24"/>
                <w:szCs w:val="24"/>
              </w:rPr>
              <w:t>. Dodatkowo doliczyć kratki wentylacyjne ponad dachem i w pomieszczeniu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1,70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1072CA" w:rsidRDefault="004032AA" w:rsidP="00C120E5">
            <w:pPr>
              <w:spacing w:after="16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93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2-17</w:t>
            </w:r>
          </w:p>
          <w:p w:rsidR="004032AA" w:rsidRPr="00530DF1" w:rsidRDefault="004032AA" w:rsidP="00C120E5">
            <w:pPr>
              <w:ind w:left="3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Ol 13-03-050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 w:right="39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Przewody wentylacyjne kołowe typ B/I: blachy stalowej ocynkowanej o średnicy do 315 mm przy udziale kształtek do 35%, analogia rury </w:t>
            </w:r>
            <w:proofErr w:type="spellStart"/>
            <w:r w:rsidRPr="00530DF1">
              <w:rPr>
                <w:sz w:val="24"/>
                <w:szCs w:val="24"/>
              </w:rPr>
              <w:t>spiro</w:t>
            </w:r>
            <w:proofErr w:type="spellEnd"/>
            <w:r w:rsidRPr="00530DF1">
              <w:rPr>
                <w:sz w:val="24"/>
                <w:szCs w:val="24"/>
              </w:rPr>
              <w:t>. Dodatkowo doliczyć kratki wentylacyjne ponad dachem i w pomieszczeniu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2,62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71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2007-04-050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firstLine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Konstrukcje rusztów: podwójnych kształtowników metalowych pod okładziny: płyt gipsowych, na stropach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68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0612-07-050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9" w:right="686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Izolacje cieplne i przeciw dźwiękowe pionowe., z płyt wiórowo-cementowych, na ruszcie, analogia płyta </w:t>
            </w:r>
            <w:proofErr w:type="spellStart"/>
            <w:r w:rsidRPr="00530DF1">
              <w:rPr>
                <w:sz w:val="24"/>
                <w:szCs w:val="24"/>
              </w:rPr>
              <w:t>osb</w:t>
            </w:r>
            <w:proofErr w:type="spellEnd"/>
            <w:r w:rsidRPr="00530DF1">
              <w:rPr>
                <w:sz w:val="24"/>
                <w:szCs w:val="24"/>
              </w:rPr>
              <w:t xml:space="preserve"> impregnowana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74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0613-06-050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firstLine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cieplne i przeciwdźwiękowe pionowe,: wełny mineralnej: płyt układanych na sucho.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64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00-23</w:t>
            </w:r>
          </w:p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2612-06-050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9" w:firstLine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Ocieplenie ścian budynków systemem ATLASSTOPTER Przyklejenie warstwy siatki na ścianach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382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00-23</w:t>
            </w:r>
          </w:p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0931-01-050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Nałożenie na podłoże podkład0M'ej masy tynkarskiej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880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00-23</w:t>
            </w:r>
          </w:p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0931-02-050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right="504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Ręczne wykon. cienkowarstwowej wyprawy: tynk minerał. grub.2 mm, na ścianach plask, powierzchniach poziom. na uprzednio przygotowanym podłożu, analogia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7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81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0219-05-050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firstLine="24"/>
              <w:jc w:val="center"/>
              <w:rPr>
                <w:sz w:val="24"/>
                <w:szCs w:val="24"/>
              </w:rPr>
            </w:pPr>
            <w:proofErr w:type="spellStart"/>
            <w:r w:rsidRPr="00530DF1">
              <w:rPr>
                <w:sz w:val="24"/>
                <w:szCs w:val="24"/>
              </w:rPr>
              <w:t>Nakrywy</w:t>
            </w:r>
            <w:proofErr w:type="spellEnd"/>
            <w:r w:rsidRPr="00530DF1">
              <w:rPr>
                <w:sz w:val="24"/>
                <w:szCs w:val="24"/>
              </w:rPr>
              <w:t xml:space="preserve"> attyk ścian ogniowych i kominów, o średniej grubości płyty 7 cm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3,12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63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0290-01-034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5" w:right="38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Zbrojenie konstrukcji żelbetowych elementów budynków i budowli prętami stalowymi okrągłymi, gładkimi fi do 7 </w:t>
            </w:r>
            <w:proofErr w:type="spellStart"/>
            <w:r w:rsidRPr="00530DF1">
              <w:rPr>
                <w:sz w:val="24"/>
                <w:szCs w:val="24"/>
              </w:rPr>
              <w:t>mm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0,01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221"/>
        </w:trPr>
        <w:tc>
          <w:tcPr>
            <w:tcW w:w="597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4032AA">
            <w:pPr>
              <w:ind w:right="139"/>
              <w:jc w:val="right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649"/>
        </w:trPr>
        <w:tc>
          <w:tcPr>
            <w:tcW w:w="9663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394BB0" w:rsidRDefault="004032AA" w:rsidP="00C120E5">
            <w:pPr>
              <w:spacing w:after="160"/>
              <w:jc w:val="center"/>
              <w:rPr>
                <w:b/>
                <w:sz w:val="24"/>
                <w:szCs w:val="24"/>
              </w:rPr>
            </w:pPr>
            <w:r w:rsidRPr="00394BB0">
              <w:rPr>
                <w:b/>
                <w:sz w:val="24"/>
                <w:szCs w:val="24"/>
              </w:rPr>
              <w:t>Izolacja termiczna i pokrycie dachu. Kod CPV: 45320000-6R0b0ty izolacyjne</w:t>
            </w: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67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0602-01-050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emulsji asfalt0M'ej izolacyjnej. Pierwsza warstwa. dach istniejący i nowy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496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7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</w:t>
            </w:r>
          </w:p>
          <w:p w:rsidR="004032AA" w:rsidRPr="00530DF1" w:rsidRDefault="004032AA" w:rsidP="00C120E5">
            <w:pPr>
              <w:ind w:left="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0602-02-050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przeciwwilgociowe z emulsji asfaltowej izolacyjnej. Każda następna warstwa.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567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KNR2-02W</w:t>
            </w:r>
          </w:p>
          <w:p w:rsidR="004032AA" w:rsidRPr="00530DF1" w:rsidRDefault="004032AA" w:rsidP="00C120E5">
            <w:pPr>
              <w:ind w:left="1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0504-01-050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Jednowarstwowe pokrycie dachów papą </w:t>
            </w:r>
            <w:proofErr w:type="spellStart"/>
            <w:r w:rsidRPr="00530DF1">
              <w:rPr>
                <w:sz w:val="24"/>
                <w:szCs w:val="24"/>
              </w:rPr>
              <w:t>termozgrzewalną-paroizolacja</w:t>
            </w:r>
            <w:proofErr w:type="spellEnd"/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6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75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 0608-03-050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446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Izolacje cieplne i przeciwdźwiękowe poziome na wierzchu konstrukcji Jedna warstwa izolacji z płyt styropianowych na sucho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74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 0608-04-050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Izolacje cieplne i przeciwdźwiękowe poziome na wierzchu konstrukcji. Każda następna warstwa izolacji: płyt </w:t>
            </w:r>
            <w:r w:rsidRPr="00530DF1">
              <w:rPr>
                <w:sz w:val="24"/>
                <w:szCs w:val="24"/>
              </w:rPr>
              <w:lastRenderedPageBreak/>
              <w:t>styropianowych na sucho -warstwa spadkowa 5-38 cm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lastRenderedPageBreak/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759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 0604-05-050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right="182" w:hanging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Izolacja przeciwwilgociowa powierzchni poziomych, pierwsza warstwa papy asfaltowej na tekturze na lepiku na zimno, roztwór asfaltowy do gruntowania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26" w:type="dxa"/>
            <w:right w:w="29" w:type="dxa"/>
          </w:tblCellMar>
        </w:tblPrEx>
        <w:trPr>
          <w:gridBefore w:val="1"/>
          <w:wBefore w:w="13" w:type="dxa"/>
          <w:trHeight w:val="415"/>
        </w:trPr>
        <w:tc>
          <w:tcPr>
            <w:tcW w:w="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0504-02-050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Pokrycie dachów papą termozgrzewalną</w:t>
            </w:r>
          </w:p>
        </w:tc>
        <w:tc>
          <w:tcPr>
            <w:tcW w:w="8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8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173,04</w:t>
            </w:r>
          </w:p>
        </w:tc>
        <w:tc>
          <w:tcPr>
            <w:tcW w:w="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930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KNR2-02</w:t>
            </w:r>
          </w:p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0515-07-020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 w:right="432" w:firstLine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Obróbki wywiewek kanalizacyjnych blachą ocynkowaną, grubości 0, 50 mm w dachach krytych papą lub dachówką-wokół kominków wentylacyjnych warstwy konstrukcyjnej stropodachu</w:t>
            </w:r>
          </w:p>
        </w:tc>
        <w:tc>
          <w:tcPr>
            <w:tcW w:w="7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4,00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2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szt.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568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KNR2 021</w:t>
            </w:r>
          </w:p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0506-02-050</w:t>
            </w:r>
          </w:p>
        </w:tc>
        <w:tc>
          <w:tcPr>
            <w:tcW w:w="38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 w:right="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Różne obróbki przy szerokości w rozwinięciu</w:t>
            </w:r>
            <w:bookmarkStart w:id="0" w:name="_GoBack"/>
            <w:bookmarkEnd w:id="0"/>
            <w:r w:rsidRPr="00530DF1">
              <w:rPr>
                <w:sz w:val="24"/>
                <w:szCs w:val="24"/>
              </w:rPr>
              <w:t xml:space="preserve"> ponad 25 cm z blachy ocynkowanej o grubości 0,50 mm</w:t>
            </w:r>
          </w:p>
        </w:tc>
        <w:tc>
          <w:tcPr>
            <w:tcW w:w="7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91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76,45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229"/>
        </w:trPr>
        <w:tc>
          <w:tcPr>
            <w:tcW w:w="597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4032AA">
            <w:pPr>
              <w:ind w:right="149"/>
              <w:jc w:val="right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7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760"/>
        </w:trPr>
        <w:tc>
          <w:tcPr>
            <w:tcW w:w="9663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1B4443" w:rsidRDefault="004032AA" w:rsidP="001B4443">
            <w:pPr>
              <w:ind w:left="34"/>
              <w:jc w:val="center"/>
              <w:rPr>
                <w:b/>
                <w:sz w:val="24"/>
                <w:szCs w:val="24"/>
              </w:rPr>
            </w:pPr>
            <w:r w:rsidRPr="001B4443">
              <w:rPr>
                <w:b/>
                <w:sz w:val="24"/>
                <w:szCs w:val="24"/>
              </w:rPr>
              <w:t>Stolarka okienna i drzwiowa</w:t>
            </w:r>
            <w:r w:rsidR="001B4443" w:rsidRPr="001B4443">
              <w:rPr>
                <w:b/>
                <w:sz w:val="24"/>
                <w:szCs w:val="24"/>
              </w:rPr>
              <w:t xml:space="preserve"> </w:t>
            </w:r>
            <w:r w:rsidRPr="001B4443">
              <w:rPr>
                <w:b/>
                <w:sz w:val="24"/>
                <w:szCs w:val="24"/>
              </w:rPr>
              <w:t xml:space="preserve">Kod CPV: 45420000-7 Roboty w: zakresie zakładania stolarki </w:t>
            </w:r>
            <w:r w:rsidR="001B4443">
              <w:rPr>
                <w:b/>
                <w:sz w:val="24"/>
                <w:szCs w:val="24"/>
              </w:rPr>
              <w:t>budowlanej</w:t>
            </w:r>
            <w:r w:rsidRPr="001B4443">
              <w:rPr>
                <w:b/>
                <w:sz w:val="24"/>
                <w:szCs w:val="24"/>
              </w:rPr>
              <w:t xml:space="preserve"> ora</w:t>
            </w:r>
            <w:r w:rsidR="001B4443">
              <w:rPr>
                <w:b/>
                <w:sz w:val="24"/>
                <w:szCs w:val="24"/>
              </w:rPr>
              <w:t>z</w:t>
            </w:r>
            <w:r w:rsidRPr="001B4443">
              <w:rPr>
                <w:b/>
                <w:sz w:val="24"/>
                <w:szCs w:val="24"/>
              </w:rPr>
              <w:t xml:space="preserve"> roboty ciesielskie</w:t>
            </w: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744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I Ol 8-03-050</w:t>
            </w:r>
          </w:p>
        </w:tc>
        <w:tc>
          <w:tcPr>
            <w:tcW w:w="38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firstLine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Okna: z kształtowników: </w:t>
            </w:r>
            <w:proofErr w:type="spellStart"/>
            <w:r w:rsidRPr="00530DF1">
              <w:rPr>
                <w:sz w:val="24"/>
                <w:szCs w:val="24"/>
              </w:rPr>
              <w:t>wysokoudarowego</w:t>
            </w:r>
            <w:proofErr w:type="spellEnd"/>
            <w:r w:rsidRPr="00530DF1">
              <w:rPr>
                <w:sz w:val="24"/>
                <w:szCs w:val="24"/>
              </w:rPr>
              <w:t xml:space="preserve"> PCW o powierzchni do I, 5 m2, montowane przy pomocy kotew elastycznych. doliczyć parapet poi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32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1,20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107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754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2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KNR 2-02W</w:t>
            </w:r>
          </w:p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1018-04-050</w:t>
            </w:r>
          </w:p>
        </w:tc>
        <w:tc>
          <w:tcPr>
            <w:tcW w:w="38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right="139" w:firstLine="4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 xml:space="preserve">Okna: z kształtowników: </w:t>
            </w:r>
            <w:proofErr w:type="spellStart"/>
            <w:r w:rsidRPr="00530DF1">
              <w:rPr>
                <w:sz w:val="24"/>
                <w:szCs w:val="24"/>
              </w:rPr>
              <w:t>wysokoudarowego</w:t>
            </w:r>
            <w:proofErr w:type="spellEnd"/>
            <w:r w:rsidRPr="00530DF1">
              <w:rPr>
                <w:sz w:val="24"/>
                <w:szCs w:val="24"/>
              </w:rPr>
              <w:t xml:space="preserve"> PCW o powierzchni ponad 1,5 łn2, montowane przy pomocy kotew elastycznych, okna Inwestora. Doliczyć parapety wewnętrzne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4,80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9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m</w:t>
            </w:r>
            <w:r w:rsidRPr="00394BB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562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(AW) AW O</w:t>
            </w:r>
          </w:p>
        </w:tc>
        <w:tc>
          <w:tcPr>
            <w:tcW w:w="38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 w:firstLine="5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Drzwi zewnętrzne aluminiowe 100*205 a kolorze RAL3000: montażem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34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1,00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19"/>
              <w:jc w:val="center"/>
              <w:rPr>
                <w:sz w:val="24"/>
                <w:szCs w:val="24"/>
              </w:rPr>
            </w:pPr>
            <w:proofErr w:type="spellStart"/>
            <w:r w:rsidRPr="00530DF1">
              <w:rPr>
                <w:sz w:val="24"/>
                <w:szCs w:val="24"/>
              </w:rPr>
              <w:t>kpl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600"/>
        </w:trPr>
        <w:tc>
          <w:tcPr>
            <w:tcW w:w="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(AW) AW O</w:t>
            </w:r>
          </w:p>
        </w:tc>
        <w:tc>
          <w:tcPr>
            <w:tcW w:w="38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5" w:firstLine="3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Wrota garażave350*350: automatyką, z osadzeniem RAL 3000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68"/>
              <w:jc w:val="center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1,00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ind w:left="100"/>
              <w:jc w:val="center"/>
              <w:rPr>
                <w:sz w:val="24"/>
                <w:szCs w:val="24"/>
              </w:rPr>
            </w:pPr>
            <w:proofErr w:type="spellStart"/>
            <w:r w:rsidRPr="00530DF1">
              <w:rPr>
                <w:sz w:val="24"/>
                <w:szCs w:val="24"/>
              </w:rPr>
              <w:t>kpl</w:t>
            </w:r>
            <w:proofErr w:type="spellEnd"/>
            <w:r w:rsidRPr="00530DF1">
              <w:rPr>
                <w:sz w:val="24"/>
                <w:szCs w:val="24"/>
              </w:rPr>
              <w:t>.</w:t>
            </w: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  <w:tr w:rsidR="004032AA" w:rsidRPr="00530DF1" w:rsidTr="001B4443">
        <w:tblPrEx>
          <w:tblCellMar>
            <w:top w:w="0" w:type="dxa"/>
            <w:left w:w="14" w:type="dxa"/>
            <w:right w:w="38" w:type="dxa"/>
          </w:tblCellMar>
        </w:tblPrEx>
        <w:trPr>
          <w:gridBefore w:val="1"/>
          <w:wBefore w:w="13" w:type="dxa"/>
          <w:trHeight w:val="259"/>
        </w:trPr>
        <w:tc>
          <w:tcPr>
            <w:tcW w:w="603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4032AA">
            <w:pPr>
              <w:ind w:right="192"/>
              <w:jc w:val="right"/>
              <w:rPr>
                <w:sz w:val="24"/>
                <w:szCs w:val="24"/>
              </w:rPr>
            </w:pPr>
            <w:r w:rsidRPr="00530DF1">
              <w:rPr>
                <w:sz w:val="24"/>
                <w:szCs w:val="24"/>
              </w:rPr>
              <w:t>Razem: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32AA" w:rsidRPr="00530DF1" w:rsidRDefault="004032AA" w:rsidP="00C120E5">
            <w:pPr>
              <w:spacing w:after="160"/>
              <w:jc w:val="center"/>
              <w:rPr>
                <w:sz w:val="24"/>
                <w:szCs w:val="24"/>
              </w:rPr>
            </w:pPr>
          </w:p>
        </w:tc>
      </w:tr>
    </w:tbl>
    <w:p w:rsidR="004032AA" w:rsidRDefault="004032AA" w:rsidP="004032AA">
      <w:pPr>
        <w:jc w:val="both"/>
        <w:rPr>
          <w:szCs w:val="24"/>
        </w:rPr>
      </w:pPr>
    </w:p>
    <w:p w:rsidR="006F59A2" w:rsidRDefault="006F59A2" w:rsidP="006F59A2">
      <w:pPr>
        <w:jc w:val="right"/>
        <w:rPr>
          <w:szCs w:val="24"/>
        </w:rPr>
      </w:pPr>
    </w:p>
    <w:sectPr w:rsidR="006F59A2" w:rsidSect="004032AA">
      <w:headerReference w:type="default" r:id="rId8"/>
      <w:footerReference w:type="default" r:id="rId9"/>
      <w:pgSz w:w="11906" w:h="16838"/>
      <w:pgMar w:top="1985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219" w:rsidRDefault="00760219" w:rsidP="004A7A45">
      <w:r>
        <w:separator/>
      </w:r>
    </w:p>
  </w:endnote>
  <w:endnote w:type="continuationSeparator" w:id="0">
    <w:p w:rsidR="00760219" w:rsidRDefault="00760219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2C0F2B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RIŚP.271.21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6B68B7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B68B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219" w:rsidRDefault="00760219" w:rsidP="004A7A45">
      <w:r>
        <w:separator/>
      </w:r>
    </w:p>
  </w:footnote>
  <w:footnote w:type="continuationSeparator" w:id="0">
    <w:p w:rsidR="00760219" w:rsidRDefault="00760219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6B68B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31A1"/>
    <w:rsid w:val="000B2D95"/>
    <w:rsid w:val="000B48E4"/>
    <w:rsid w:val="000E4128"/>
    <w:rsid w:val="001321BE"/>
    <w:rsid w:val="00190F50"/>
    <w:rsid w:val="001A6BD6"/>
    <w:rsid w:val="001B4443"/>
    <w:rsid w:val="001C35CE"/>
    <w:rsid w:val="001D524E"/>
    <w:rsid w:val="001F504B"/>
    <w:rsid w:val="00213BA0"/>
    <w:rsid w:val="00263333"/>
    <w:rsid w:val="00266292"/>
    <w:rsid w:val="00293143"/>
    <w:rsid w:val="002A09EE"/>
    <w:rsid w:val="002A6D7C"/>
    <w:rsid w:val="002C0F2B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032AA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60247"/>
    <w:rsid w:val="00567AC8"/>
    <w:rsid w:val="005C6B2B"/>
    <w:rsid w:val="005D6F13"/>
    <w:rsid w:val="00682D45"/>
    <w:rsid w:val="00683821"/>
    <w:rsid w:val="006A442C"/>
    <w:rsid w:val="006B68B7"/>
    <w:rsid w:val="006D54F2"/>
    <w:rsid w:val="006D770A"/>
    <w:rsid w:val="006F59A2"/>
    <w:rsid w:val="00706AA5"/>
    <w:rsid w:val="00736874"/>
    <w:rsid w:val="0074401D"/>
    <w:rsid w:val="00760219"/>
    <w:rsid w:val="0077214C"/>
    <w:rsid w:val="007762E2"/>
    <w:rsid w:val="00791BBF"/>
    <w:rsid w:val="007A4F29"/>
    <w:rsid w:val="007E33EB"/>
    <w:rsid w:val="00802FFC"/>
    <w:rsid w:val="00836333"/>
    <w:rsid w:val="0085267B"/>
    <w:rsid w:val="00880120"/>
    <w:rsid w:val="00886DE7"/>
    <w:rsid w:val="00894336"/>
    <w:rsid w:val="008A01C3"/>
    <w:rsid w:val="008A044B"/>
    <w:rsid w:val="008A7D18"/>
    <w:rsid w:val="008B6D51"/>
    <w:rsid w:val="00914420"/>
    <w:rsid w:val="00962EFF"/>
    <w:rsid w:val="00994610"/>
    <w:rsid w:val="009D2BF6"/>
    <w:rsid w:val="009E581D"/>
    <w:rsid w:val="00A07841"/>
    <w:rsid w:val="00A20883"/>
    <w:rsid w:val="00A34763"/>
    <w:rsid w:val="00A56228"/>
    <w:rsid w:val="00A56E69"/>
    <w:rsid w:val="00A86635"/>
    <w:rsid w:val="00AA2BAD"/>
    <w:rsid w:val="00AC0C8F"/>
    <w:rsid w:val="00AC58F9"/>
    <w:rsid w:val="00B81C77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68E0"/>
    <w:rsid w:val="00DC675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table" w:customStyle="1" w:styleId="TableGrid">
    <w:name w:val="TableGrid"/>
    <w:rsid w:val="004032A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32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2A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</TotalTime>
  <Pages>6</Pages>
  <Words>1310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4</cp:revision>
  <cp:lastPrinted>2020-01-31T10:01:00Z</cp:lastPrinted>
  <dcterms:created xsi:type="dcterms:W3CDTF">2020-03-31T10:14:00Z</dcterms:created>
  <dcterms:modified xsi:type="dcterms:W3CDTF">2020-03-31T10:19:00Z</dcterms:modified>
</cp:coreProperties>
</file>