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43" w:rsidRPr="00F64577" w:rsidRDefault="004801CB" w:rsidP="00F64577">
      <w:pPr>
        <w:spacing w:line="360" w:lineRule="auto"/>
        <w:jc w:val="center"/>
        <w:rPr>
          <w:b/>
        </w:rPr>
      </w:pPr>
      <w:r>
        <w:rPr>
          <w:b/>
          <w:sz w:val="26"/>
          <w:szCs w:val="26"/>
        </w:rPr>
        <w:t>Uchwała Nr</w:t>
      </w:r>
      <w:r w:rsidR="00537263">
        <w:rPr>
          <w:b/>
          <w:sz w:val="26"/>
          <w:szCs w:val="26"/>
        </w:rPr>
        <w:t xml:space="preserve"> XXXI/208/21</w:t>
      </w:r>
    </w:p>
    <w:p w:rsidR="003E4D43" w:rsidRPr="000D2303" w:rsidRDefault="003E4D43" w:rsidP="003E4D43">
      <w:pPr>
        <w:spacing w:line="360" w:lineRule="auto"/>
        <w:jc w:val="center"/>
        <w:rPr>
          <w:b/>
          <w:sz w:val="26"/>
          <w:szCs w:val="26"/>
        </w:rPr>
      </w:pPr>
      <w:r w:rsidRPr="000D2303">
        <w:rPr>
          <w:b/>
          <w:sz w:val="26"/>
          <w:szCs w:val="26"/>
        </w:rPr>
        <w:t>Rady Gminy Gruta</w:t>
      </w:r>
    </w:p>
    <w:p w:rsidR="003E4D43" w:rsidRPr="000D2303" w:rsidRDefault="004801CB" w:rsidP="003E4D4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537263">
        <w:rPr>
          <w:b/>
          <w:sz w:val="26"/>
          <w:szCs w:val="26"/>
        </w:rPr>
        <w:t>26 listopada 2021 r.</w:t>
      </w:r>
    </w:p>
    <w:p w:rsidR="003E4D43" w:rsidRDefault="003E4D43" w:rsidP="003E4D43">
      <w:pPr>
        <w:spacing w:line="360" w:lineRule="auto"/>
        <w:ind w:left="1416" w:firstLine="708"/>
      </w:pPr>
    </w:p>
    <w:p w:rsidR="003E4D43" w:rsidRPr="000D2303" w:rsidRDefault="003E4D43" w:rsidP="003E4D43">
      <w:pPr>
        <w:spacing w:line="360" w:lineRule="auto"/>
        <w:ind w:left="-180"/>
        <w:jc w:val="center"/>
        <w:rPr>
          <w:b/>
        </w:rPr>
      </w:pPr>
      <w:r w:rsidRPr="000D2303">
        <w:rPr>
          <w:b/>
        </w:rPr>
        <w:t xml:space="preserve">w sprawie </w:t>
      </w:r>
      <w:r w:rsidR="004801CB">
        <w:rPr>
          <w:b/>
        </w:rPr>
        <w:t>rozpatr</w:t>
      </w:r>
      <w:r w:rsidR="008E2EB8">
        <w:rPr>
          <w:b/>
        </w:rPr>
        <w:t xml:space="preserve">zenia petycji </w:t>
      </w:r>
    </w:p>
    <w:p w:rsidR="003E4D43" w:rsidRDefault="003E4D43" w:rsidP="003E4D43">
      <w:pPr>
        <w:spacing w:line="360" w:lineRule="auto"/>
        <w:ind w:left="-180"/>
      </w:pPr>
    </w:p>
    <w:p w:rsidR="0020159A" w:rsidRDefault="003E4D43" w:rsidP="0078603E">
      <w:pPr>
        <w:pStyle w:val="Default"/>
        <w:spacing w:line="276" w:lineRule="auto"/>
        <w:ind w:firstLine="708"/>
        <w:jc w:val="both"/>
      </w:pPr>
      <w:r>
        <w:t>Na</w:t>
      </w:r>
      <w:r w:rsidR="0020159A">
        <w:t xml:space="preserve"> podstawie art. 18</w:t>
      </w:r>
      <w:r w:rsidR="0078603E">
        <w:t>b</w:t>
      </w:r>
      <w:r w:rsidR="0020159A">
        <w:t xml:space="preserve"> ust. </w:t>
      </w:r>
      <w:r w:rsidR="0078603E">
        <w:t>1</w:t>
      </w:r>
      <w:r>
        <w:t xml:space="preserve"> ustawy z dnia 8 marca 1990 r. o samorzą</w:t>
      </w:r>
      <w:r w:rsidR="0078603E">
        <w:t>dzie gminnym                      (Dz. U. z 2021,</w:t>
      </w:r>
      <w:r w:rsidR="005A7BBD">
        <w:t xml:space="preserve"> poz. </w:t>
      </w:r>
      <w:r w:rsidR="0078603E">
        <w:t>1372 ze zm.) oraz art. 9 ust. 2</w:t>
      </w:r>
      <w:r w:rsidR="004801CB">
        <w:t xml:space="preserve"> ustawy z dnia 11 lipca 2014 r. o petycjach</w:t>
      </w:r>
      <w:r w:rsidR="005A7BBD">
        <w:t xml:space="preserve"> (</w:t>
      </w:r>
      <w:proofErr w:type="spellStart"/>
      <w:r w:rsidR="005A7BBD">
        <w:t>Dz.U</w:t>
      </w:r>
      <w:proofErr w:type="spellEnd"/>
      <w:r w:rsidR="005A7BBD">
        <w:t xml:space="preserve">. </w:t>
      </w:r>
      <w:r w:rsidR="0078603E">
        <w:t>z 2018 r. poz. 870</w:t>
      </w:r>
      <w:r w:rsidR="00772D5B">
        <w:t>)</w:t>
      </w:r>
    </w:p>
    <w:p w:rsidR="0020159A" w:rsidRDefault="0020159A" w:rsidP="00006886">
      <w:pPr>
        <w:pStyle w:val="Default"/>
        <w:jc w:val="both"/>
      </w:pPr>
    </w:p>
    <w:p w:rsidR="000D2303" w:rsidRDefault="0078603E" w:rsidP="000D2303">
      <w:pPr>
        <w:spacing w:line="276" w:lineRule="auto"/>
        <w:jc w:val="center"/>
        <w:rPr>
          <w:b/>
        </w:rPr>
      </w:pPr>
      <w:r>
        <w:rPr>
          <w:b/>
        </w:rPr>
        <w:t>Rada Gminy Gruta</w:t>
      </w:r>
    </w:p>
    <w:p w:rsidR="003E4D43" w:rsidRDefault="003E4D43" w:rsidP="000D2303">
      <w:pPr>
        <w:spacing w:line="276" w:lineRule="auto"/>
        <w:jc w:val="center"/>
        <w:rPr>
          <w:b/>
        </w:rPr>
      </w:pPr>
      <w:r>
        <w:rPr>
          <w:b/>
        </w:rPr>
        <w:t>uchwala co następuje:</w:t>
      </w:r>
    </w:p>
    <w:p w:rsidR="000D2303" w:rsidRDefault="000D2303" w:rsidP="000D2303">
      <w:pPr>
        <w:spacing w:line="276" w:lineRule="auto"/>
        <w:ind w:left="709" w:hanging="709"/>
        <w:jc w:val="center"/>
        <w:rPr>
          <w:b/>
        </w:rPr>
      </w:pPr>
    </w:p>
    <w:p w:rsidR="00DC3009" w:rsidRPr="0078603E" w:rsidRDefault="008605B8" w:rsidP="0078603E">
      <w:pPr>
        <w:spacing w:line="276" w:lineRule="auto"/>
        <w:jc w:val="both"/>
        <w:rPr>
          <w:b/>
        </w:rPr>
      </w:pPr>
      <w:r w:rsidRPr="008605B8">
        <w:rPr>
          <w:b/>
        </w:rPr>
        <w:t>§</w:t>
      </w:r>
      <w:r>
        <w:t xml:space="preserve"> </w:t>
      </w:r>
      <w:r>
        <w:rPr>
          <w:b/>
        </w:rPr>
        <w:t>1</w:t>
      </w:r>
      <w:r w:rsidR="0078603E">
        <w:rPr>
          <w:b/>
        </w:rPr>
        <w:t xml:space="preserve">. </w:t>
      </w:r>
      <w:r w:rsidR="004D6257">
        <w:t>Nie uwzględnia się petycji</w:t>
      </w:r>
      <w:r w:rsidR="005A7BBD" w:rsidRPr="005A7BBD">
        <w:t xml:space="preserve"> </w:t>
      </w:r>
      <w:r w:rsidR="004D6257">
        <w:rPr>
          <w:color w:val="000000"/>
        </w:rPr>
        <w:t>złożonej</w:t>
      </w:r>
      <w:r w:rsidR="0078603E" w:rsidRPr="0078603E">
        <w:rPr>
          <w:color w:val="000000"/>
        </w:rPr>
        <w:t xml:space="preserve"> przez przedstawicieli Rodziców </w:t>
      </w:r>
      <w:r w:rsidR="0078603E" w:rsidRPr="0078603E">
        <w:rPr>
          <w:bCs/>
          <w:color w:val="000000"/>
        </w:rPr>
        <w:t xml:space="preserve">dzieci uczęszczających do Żłobka „Bąbelek” w Nicwałdzie </w:t>
      </w:r>
      <w:r w:rsidR="0078603E" w:rsidRPr="0078603E">
        <w:rPr>
          <w:color w:val="000000"/>
        </w:rPr>
        <w:t>w sprawie sprzeciwu wobec podwyżki opłat za pobyt oraz wyżywienie dzieci w w/w placówce</w:t>
      </w:r>
      <w:r w:rsidR="0078603E">
        <w:rPr>
          <w:color w:val="000000"/>
        </w:rPr>
        <w:t>.</w:t>
      </w:r>
    </w:p>
    <w:p w:rsidR="0078603E" w:rsidRDefault="0078603E" w:rsidP="0078603E">
      <w:pPr>
        <w:spacing w:line="276" w:lineRule="auto"/>
        <w:jc w:val="both"/>
        <w:rPr>
          <w:b/>
        </w:rPr>
      </w:pPr>
    </w:p>
    <w:p w:rsidR="008605B8" w:rsidRPr="0078603E" w:rsidRDefault="008605B8" w:rsidP="0078603E">
      <w:pPr>
        <w:spacing w:line="276" w:lineRule="auto"/>
        <w:jc w:val="both"/>
        <w:rPr>
          <w:b/>
        </w:rPr>
      </w:pPr>
      <w:r w:rsidRPr="008605B8">
        <w:rPr>
          <w:b/>
        </w:rPr>
        <w:t>§</w:t>
      </w:r>
      <w:r>
        <w:t xml:space="preserve"> </w:t>
      </w:r>
      <w:r>
        <w:rPr>
          <w:b/>
        </w:rPr>
        <w:t>2</w:t>
      </w:r>
      <w:r w:rsidR="0078603E">
        <w:rPr>
          <w:b/>
        </w:rPr>
        <w:t xml:space="preserve">. </w:t>
      </w:r>
      <w:r w:rsidR="00DC3009">
        <w:t xml:space="preserve">Zobowiązuje się Przewodniczącego Rady do </w:t>
      </w:r>
      <w:r w:rsidR="005A7BBD">
        <w:t>poi</w:t>
      </w:r>
      <w:r w:rsidR="0078603E">
        <w:t>nformowania składających petycję</w:t>
      </w:r>
      <w:r w:rsidR="005A7BBD">
        <w:t xml:space="preserve"> </w:t>
      </w:r>
      <w:r w:rsidR="0078603E">
        <w:t xml:space="preserve">                    </w:t>
      </w:r>
      <w:r w:rsidR="005A7BBD">
        <w:t xml:space="preserve">o sposobie jej rozpatrzenia. </w:t>
      </w:r>
    </w:p>
    <w:p w:rsidR="001C7F5F" w:rsidRDefault="001C7F5F" w:rsidP="0078603E">
      <w:pPr>
        <w:spacing w:line="276" w:lineRule="auto"/>
        <w:ind w:left="709" w:hanging="709"/>
        <w:jc w:val="both"/>
        <w:rPr>
          <w:b/>
        </w:rPr>
      </w:pPr>
    </w:p>
    <w:p w:rsidR="003E4D43" w:rsidRPr="0078603E" w:rsidRDefault="008605B8" w:rsidP="0078603E">
      <w:pPr>
        <w:spacing w:line="276" w:lineRule="auto"/>
        <w:ind w:left="709" w:hanging="709"/>
        <w:jc w:val="both"/>
        <w:rPr>
          <w:b/>
        </w:rPr>
      </w:pPr>
      <w:r w:rsidRPr="008605B8">
        <w:rPr>
          <w:b/>
        </w:rPr>
        <w:t>§</w:t>
      </w:r>
      <w:r>
        <w:t xml:space="preserve"> </w:t>
      </w:r>
      <w:r w:rsidR="00DC3009">
        <w:rPr>
          <w:b/>
        </w:rPr>
        <w:t>3</w:t>
      </w:r>
      <w:r w:rsidR="0078603E">
        <w:rPr>
          <w:b/>
        </w:rPr>
        <w:t xml:space="preserve">. </w:t>
      </w:r>
      <w:r w:rsidR="003E4D43">
        <w:t xml:space="preserve">Uchwała wchodzi w życie z dniem podjęcia. </w:t>
      </w:r>
    </w:p>
    <w:p w:rsidR="000D2303" w:rsidRDefault="000D2303" w:rsidP="0078603E">
      <w:pPr>
        <w:spacing w:line="276" w:lineRule="auto"/>
        <w:ind w:left="4956" w:firstLine="708"/>
        <w:jc w:val="both"/>
        <w:rPr>
          <w:sz w:val="20"/>
          <w:szCs w:val="20"/>
        </w:rPr>
      </w:pPr>
    </w:p>
    <w:p w:rsidR="001C7F5F" w:rsidRDefault="001C7F5F" w:rsidP="000D2303">
      <w:pPr>
        <w:spacing w:line="276" w:lineRule="auto"/>
        <w:ind w:left="4956" w:firstLine="708"/>
        <w:rPr>
          <w:sz w:val="20"/>
          <w:szCs w:val="20"/>
        </w:rPr>
      </w:pPr>
    </w:p>
    <w:p w:rsidR="000D2303" w:rsidRDefault="000D2303" w:rsidP="000D2303">
      <w:pPr>
        <w:spacing w:line="276" w:lineRule="auto"/>
        <w:ind w:left="4956" w:firstLine="708"/>
        <w:rPr>
          <w:sz w:val="20"/>
          <w:szCs w:val="20"/>
        </w:rPr>
      </w:pPr>
    </w:p>
    <w:p w:rsidR="00006886" w:rsidRDefault="00006886" w:rsidP="000D2303">
      <w:pPr>
        <w:spacing w:line="276" w:lineRule="auto"/>
        <w:ind w:left="4956" w:firstLine="708"/>
        <w:rPr>
          <w:sz w:val="20"/>
          <w:szCs w:val="20"/>
        </w:rPr>
      </w:pPr>
    </w:p>
    <w:p w:rsidR="00DC3009" w:rsidRDefault="00DC3009" w:rsidP="003D0FFE">
      <w:pPr>
        <w:spacing w:line="276" w:lineRule="auto"/>
        <w:jc w:val="center"/>
        <w:rPr>
          <w:b/>
        </w:rPr>
      </w:pPr>
    </w:p>
    <w:p w:rsidR="00772D5B" w:rsidRDefault="00772D5B" w:rsidP="003D0FFE">
      <w:pPr>
        <w:spacing w:line="276" w:lineRule="auto"/>
        <w:jc w:val="center"/>
        <w:rPr>
          <w:b/>
        </w:rPr>
      </w:pPr>
    </w:p>
    <w:p w:rsidR="00772D5B" w:rsidRDefault="00772D5B" w:rsidP="003D0FFE">
      <w:pPr>
        <w:spacing w:line="276" w:lineRule="auto"/>
        <w:jc w:val="center"/>
        <w:rPr>
          <w:b/>
        </w:rPr>
      </w:pPr>
    </w:p>
    <w:p w:rsidR="00772D5B" w:rsidRDefault="00772D5B" w:rsidP="003D0FFE">
      <w:pPr>
        <w:spacing w:line="276" w:lineRule="auto"/>
        <w:jc w:val="center"/>
        <w:rPr>
          <w:b/>
        </w:rPr>
      </w:pPr>
    </w:p>
    <w:p w:rsidR="00772D5B" w:rsidRDefault="00772D5B" w:rsidP="003D0FFE">
      <w:pPr>
        <w:spacing w:line="276" w:lineRule="auto"/>
        <w:jc w:val="center"/>
        <w:rPr>
          <w:b/>
        </w:rPr>
      </w:pPr>
    </w:p>
    <w:p w:rsidR="00F64577" w:rsidRDefault="00F64577" w:rsidP="003D0FFE">
      <w:pPr>
        <w:spacing w:line="276" w:lineRule="auto"/>
        <w:jc w:val="center"/>
        <w:rPr>
          <w:b/>
        </w:rPr>
      </w:pPr>
    </w:p>
    <w:p w:rsidR="00537263" w:rsidRDefault="00537263" w:rsidP="003D0FFE">
      <w:pPr>
        <w:spacing w:line="276" w:lineRule="auto"/>
        <w:jc w:val="center"/>
        <w:rPr>
          <w:b/>
        </w:rPr>
      </w:pPr>
    </w:p>
    <w:p w:rsidR="00537263" w:rsidRDefault="00537263" w:rsidP="003D0FFE">
      <w:pPr>
        <w:spacing w:line="276" w:lineRule="auto"/>
        <w:jc w:val="center"/>
        <w:rPr>
          <w:b/>
        </w:rPr>
      </w:pPr>
    </w:p>
    <w:p w:rsidR="00537263" w:rsidRDefault="00537263" w:rsidP="003D0FFE">
      <w:pPr>
        <w:spacing w:line="276" w:lineRule="auto"/>
        <w:jc w:val="center"/>
        <w:rPr>
          <w:b/>
        </w:rPr>
      </w:pPr>
    </w:p>
    <w:p w:rsidR="00537263" w:rsidRDefault="00537263" w:rsidP="003D0FFE">
      <w:pPr>
        <w:spacing w:line="276" w:lineRule="auto"/>
        <w:jc w:val="center"/>
        <w:rPr>
          <w:b/>
        </w:rPr>
      </w:pPr>
    </w:p>
    <w:p w:rsidR="00F64577" w:rsidRDefault="00F64577" w:rsidP="00772D5B">
      <w:pPr>
        <w:spacing w:line="276" w:lineRule="auto"/>
        <w:rPr>
          <w:b/>
        </w:rPr>
      </w:pPr>
    </w:p>
    <w:p w:rsidR="00F64577" w:rsidRDefault="00F64577" w:rsidP="003D0FFE">
      <w:pPr>
        <w:spacing w:line="276" w:lineRule="auto"/>
        <w:jc w:val="center"/>
        <w:rPr>
          <w:b/>
        </w:rPr>
      </w:pPr>
    </w:p>
    <w:p w:rsidR="00EE168B" w:rsidRDefault="00EE168B" w:rsidP="005A3F46">
      <w:pPr>
        <w:spacing w:line="276" w:lineRule="auto"/>
        <w:rPr>
          <w:b/>
        </w:rPr>
      </w:pPr>
    </w:p>
    <w:p w:rsidR="0078603E" w:rsidRDefault="0078603E" w:rsidP="003D0FFE">
      <w:pPr>
        <w:spacing w:line="276" w:lineRule="auto"/>
        <w:jc w:val="center"/>
        <w:rPr>
          <w:b/>
        </w:rPr>
      </w:pPr>
    </w:p>
    <w:p w:rsidR="0078603E" w:rsidRDefault="0078603E" w:rsidP="003D0FFE">
      <w:pPr>
        <w:spacing w:line="276" w:lineRule="auto"/>
        <w:jc w:val="center"/>
        <w:rPr>
          <w:b/>
        </w:rPr>
      </w:pPr>
    </w:p>
    <w:p w:rsidR="0078603E" w:rsidRDefault="0078603E" w:rsidP="003D0FFE">
      <w:pPr>
        <w:spacing w:line="276" w:lineRule="auto"/>
        <w:jc w:val="center"/>
        <w:rPr>
          <w:b/>
        </w:rPr>
      </w:pPr>
    </w:p>
    <w:p w:rsidR="0078603E" w:rsidRDefault="0078603E" w:rsidP="003D0FFE">
      <w:pPr>
        <w:spacing w:line="276" w:lineRule="auto"/>
        <w:jc w:val="center"/>
        <w:rPr>
          <w:b/>
        </w:rPr>
      </w:pPr>
    </w:p>
    <w:p w:rsidR="003E4D43" w:rsidRPr="003D0FFE" w:rsidRDefault="001C7F5F" w:rsidP="003D0FFE">
      <w:pPr>
        <w:spacing w:line="276" w:lineRule="auto"/>
        <w:jc w:val="center"/>
        <w:rPr>
          <w:b/>
        </w:rPr>
      </w:pPr>
      <w:r w:rsidRPr="003D0FFE">
        <w:rPr>
          <w:b/>
        </w:rPr>
        <w:lastRenderedPageBreak/>
        <w:t>UZASADNIENIE</w:t>
      </w:r>
    </w:p>
    <w:p w:rsidR="001C7F5F" w:rsidRDefault="001C7F5F" w:rsidP="000D2303">
      <w:pPr>
        <w:spacing w:line="276" w:lineRule="auto"/>
      </w:pPr>
    </w:p>
    <w:p w:rsidR="0048552D" w:rsidRDefault="00567211" w:rsidP="00522FD3">
      <w:pPr>
        <w:spacing w:line="276" w:lineRule="auto"/>
        <w:ind w:firstLine="708"/>
        <w:jc w:val="both"/>
        <w:rPr>
          <w:color w:val="000000"/>
        </w:rPr>
      </w:pPr>
      <w:r>
        <w:t xml:space="preserve">W dniu </w:t>
      </w:r>
      <w:r w:rsidR="0078603E">
        <w:t>1 października 2021</w:t>
      </w:r>
      <w:r w:rsidR="00AC392B">
        <w:t xml:space="preserve"> r. do Przewodnic</w:t>
      </w:r>
      <w:r w:rsidR="0048552D">
        <w:t>zącego Rady Gminy Gruta wpłynęła petycja</w:t>
      </w:r>
      <w:r w:rsidR="0078603E">
        <w:t xml:space="preserve">  </w:t>
      </w:r>
      <w:r w:rsidR="0048552D" w:rsidRPr="0078603E">
        <w:rPr>
          <w:color w:val="000000"/>
        </w:rPr>
        <w:t xml:space="preserve">przedstawicieli Rodziców </w:t>
      </w:r>
      <w:r w:rsidR="0048552D" w:rsidRPr="0078603E">
        <w:rPr>
          <w:bCs/>
          <w:color w:val="000000"/>
        </w:rPr>
        <w:t xml:space="preserve">dzieci uczęszczających do Żłobka „Bąbelek” w Nicwałdzie </w:t>
      </w:r>
      <w:r w:rsidR="0048552D" w:rsidRPr="0078603E">
        <w:rPr>
          <w:color w:val="000000"/>
        </w:rPr>
        <w:t>w sprawie sprzeciwu wobec podwyżki opłat za pobyt oraz wyżywienie dzieci w w/w placówce</w:t>
      </w:r>
      <w:r w:rsidR="0048552D">
        <w:rPr>
          <w:color w:val="000000"/>
        </w:rPr>
        <w:t>.</w:t>
      </w:r>
    </w:p>
    <w:p w:rsidR="004D6257" w:rsidRDefault="004D6257" w:rsidP="00522FD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K</w:t>
      </w:r>
      <w:r w:rsidR="006B4C67">
        <w:rPr>
          <w:color w:val="000000"/>
        </w:rPr>
        <w:t>omisja</w:t>
      </w:r>
      <w:r>
        <w:rPr>
          <w:color w:val="000000"/>
        </w:rPr>
        <w:t xml:space="preserve"> Skarg, Wniosków i Petycji na posiedzeniu w</w:t>
      </w:r>
      <w:r w:rsidR="00522FD3">
        <w:rPr>
          <w:color w:val="000000"/>
        </w:rPr>
        <w:t xml:space="preserve"> dniu 8 października 2021 r.</w:t>
      </w:r>
      <w:r>
        <w:rPr>
          <w:color w:val="000000"/>
        </w:rPr>
        <w:t xml:space="preserve"> </w:t>
      </w:r>
      <w:r w:rsidR="006B4C67">
        <w:rPr>
          <w:color w:val="000000"/>
        </w:rPr>
        <w:t xml:space="preserve">dokonała analizy wniesionej petycji i oceny jej zasadności. </w:t>
      </w:r>
    </w:p>
    <w:p w:rsidR="00522FD3" w:rsidRPr="00271F40" w:rsidRDefault="00522FD3" w:rsidP="00522FD3">
      <w:pPr>
        <w:pStyle w:val="Tekstpodstawowy"/>
        <w:spacing w:line="276" w:lineRule="auto"/>
        <w:ind w:firstLine="708"/>
        <w:jc w:val="both"/>
        <w:rPr>
          <w:b/>
          <w:sz w:val="24"/>
          <w:szCs w:val="24"/>
        </w:rPr>
      </w:pPr>
      <w:r w:rsidRPr="00ED4A2A">
        <w:rPr>
          <w:sz w:val="24"/>
          <w:szCs w:val="24"/>
        </w:rPr>
        <w:t xml:space="preserve">Zgodnie z art. 58 ust. 1 ustawy z dnia 4 lutego 2011 roku o opiece nad dziećmi </w:t>
      </w:r>
      <w:r>
        <w:rPr>
          <w:sz w:val="24"/>
          <w:szCs w:val="24"/>
        </w:rPr>
        <w:br/>
      </w:r>
      <w:r w:rsidRPr="00ED4A2A">
        <w:rPr>
          <w:sz w:val="24"/>
          <w:szCs w:val="24"/>
        </w:rPr>
        <w:t>w wieku do lat 3 wysokość opłaty za pobyt dziecka w</w:t>
      </w:r>
      <w:r>
        <w:rPr>
          <w:sz w:val="24"/>
          <w:szCs w:val="24"/>
        </w:rPr>
        <w:t xml:space="preserve"> żłobku utworzonym przez gminę </w:t>
      </w:r>
      <w:r w:rsidRPr="00ED4A2A">
        <w:rPr>
          <w:sz w:val="24"/>
          <w:szCs w:val="24"/>
        </w:rPr>
        <w:t xml:space="preserve">oraz maksymalną wysokość opłaty za wyżywienie ustala rada gminy w drodze uchwały. </w:t>
      </w:r>
      <w:r>
        <w:rPr>
          <w:sz w:val="24"/>
          <w:szCs w:val="24"/>
        </w:rPr>
        <w:t xml:space="preserve">Uchwała </w:t>
      </w:r>
      <w:r w:rsidRPr="00271F40">
        <w:rPr>
          <w:sz w:val="24"/>
          <w:szCs w:val="24"/>
        </w:rPr>
        <w:t>w sprawie ustalenia opłat w żłobku prowadzonym przez Gminę Gruta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została podjęta dnia </w:t>
      </w:r>
      <w:r>
        <w:rPr>
          <w:sz w:val="24"/>
          <w:szCs w:val="24"/>
        </w:rPr>
        <w:br/>
        <w:t xml:space="preserve">6 października 2021 r. Opłata za pobyt dziecka w żłobku wynosić będzie 550,00 zł, zaś maksymalna wysokość opłaty za dzienne wyżywienie będzie wynosić 9,00 zł. </w:t>
      </w:r>
      <w:r>
        <w:rPr>
          <w:sz w:val="24"/>
          <w:szCs w:val="24"/>
        </w:rPr>
        <w:br/>
        <w:t>Komisja uznała, że przedstawione przez Panią Dyrektor Żłobka argumenty oraz poniższe wyliczenia są uzasadnione.</w:t>
      </w:r>
    </w:p>
    <w:p w:rsidR="00522FD3" w:rsidRPr="001E3981" w:rsidRDefault="00522FD3" w:rsidP="00522FD3">
      <w:pPr>
        <w:pStyle w:val="Tekstpodstawowy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522FD3" w:rsidRPr="007C0280" w:rsidTr="00522FD3">
        <w:tc>
          <w:tcPr>
            <w:tcW w:w="2303" w:type="dxa"/>
            <w:shd w:val="clear" w:color="auto" w:fill="auto"/>
          </w:tcPr>
          <w:p w:rsidR="00522FD3" w:rsidRPr="00935F86" w:rsidRDefault="00F12E3D" w:rsidP="00522FD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Planowane wydatki wg</w:t>
            </w:r>
            <w:r w:rsidR="00522FD3" w:rsidRPr="00935F86">
              <w:rPr>
                <w:sz w:val="24"/>
                <w:szCs w:val="24"/>
              </w:rPr>
              <w:t xml:space="preserve"> planu na 30.09.2021</w:t>
            </w:r>
          </w:p>
        </w:tc>
        <w:tc>
          <w:tcPr>
            <w:tcW w:w="2303" w:type="dxa"/>
            <w:shd w:val="clear" w:color="auto" w:fill="auto"/>
          </w:tcPr>
          <w:p w:rsidR="00522FD3" w:rsidRPr="00935F86" w:rsidRDefault="00522FD3" w:rsidP="00522FD3">
            <w:pPr>
              <w:pStyle w:val="Tekstpodstawowy"/>
              <w:jc w:val="center"/>
              <w:rPr>
                <w:sz w:val="24"/>
                <w:szCs w:val="24"/>
              </w:rPr>
            </w:pPr>
            <w:r w:rsidRPr="00935F86">
              <w:rPr>
                <w:sz w:val="24"/>
                <w:szCs w:val="24"/>
              </w:rPr>
              <w:t>Planowane dochody od rodziców przed podwyżką</w:t>
            </w:r>
          </w:p>
        </w:tc>
        <w:tc>
          <w:tcPr>
            <w:tcW w:w="2303" w:type="dxa"/>
            <w:shd w:val="clear" w:color="auto" w:fill="auto"/>
          </w:tcPr>
          <w:p w:rsidR="00522FD3" w:rsidRPr="00935F86" w:rsidRDefault="00522FD3" w:rsidP="00522FD3">
            <w:pPr>
              <w:pStyle w:val="Tekstpodstawowy"/>
              <w:jc w:val="center"/>
              <w:rPr>
                <w:sz w:val="24"/>
                <w:szCs w:val="24"/>
              </w:rPr>
            </w:pPr>
            <w:r w:rsidRPr="00935F86">
              <w:rPr>
                <w:sz w:val="24"/>
                <w:szCs w:val="24"/>
              </w:rPr>
              <w:t>Projekt „Gmina Gruta tworzy nowe miejsca w żłobku w Nicwałdzie” w 2021r.</w:t>
            </w:r>
          </w:p>
        </w:tc>
        <w:tc>
          <w:tcPr>
            <w:tcW w:w="2303" w:type="dxa"/>
            <w:shd w:val="clear" w:color="auto" w:fill="auto"/>
          </w:tcPr>
          <w:p w:rsidR="00522FD3" w:rsidRPr="00935F86" w:rsidRDefault="00522FD3" w:rsidP="00522FD3">
            <w:pPr>
              <w:pStyle w:val="Tekstpodstawowy"/>
              <w:jc w:val="center"/>
              <w:rPr>
                <w:sz w:val="24"/>
                <w:szCs w:val="24"/>
              </w:rPr>
            </w:pPr>
            <w:r w:rsidRPr="00935F86">
              <w:rPr>
                <w:sz w:val="24"/>
                <w:szCs w:val="24"/>
              </w:rPr>
              <w:t>Gmina Gruta dopłaca</w:t>
            </w:r>
          </w:p>
        </w:tc>
      </w:tr>
      <w:tr w:rsidR="00522FD3" w:rsidRPr="007C0280" w:rsidTr="00522FD3">
        <w:tc>
          <w:tcPr>
            <w:tcW w:w="2303" w:type="dxa"/>
            <w:shd w:val="clear" w:color="auto" w:fill="auto"/>
          </w:tcPr>
          <w:p w:rsidR="00522FD3" w:rsidRPr="00935F86" w:rsidRDefault="00522FD3" w:rsidP="00522FD3">
            <w:pPr>
              <w:pStyle w:val="Tekstpodstawowy"/>
              <w:jc w:val="center"/>
              <w:rPr>
                <w:sz w:val="24"/>
                <w:szCs w:val="24"/>
              </w:rPr>
            </w:pPr>
            <w:r w:rsidRPr="00935F86">
              <w:rPr>
                <w:sz w:val="24"/>
                <w:szCs w:val="24"/>
              </w:rPr>
              <w:t>561.473,00</w:t>
            </w:r>
          </w:p>
        </w:tc>
        <w:tc>
          <w:tcPr>
            <w:tcW w:w="2303" w:type="dxa"/>
            <w:shd w:val="clear" w:color="auto" w:fill="auto"/>
          </w:tcPr>
          <w:p w:rsidR="00522FD3" w:rsidRPr="00935F86" w:rsidRDefault="00522FD3" w:rsidP="00522FD3">
            <w:pPr>
              <w:pStyle w:val="Tekstpodstawowy"/>
              <w:jc w:val="center"/>
              <w:rPr>
                <w:sz w:val="24"/>
                <w:szCs w:val="24"/>
              </w:rPr>
            </w:pPr>
            <w:r w:rsidRPr="00935F86">
              <w:rPr>
                <w:sz w:val="24"/>
                <w:szCs w:val="24"/>
              </w:rPr>
              <w:t>164.000,00</w:t>
            </w:r>
          </w:p>
        </w:tc>
        <w:tc>
          <w:tcPr>
            <w:tcW w:w="2303" w:type="dxa"/>
            <w:shd w:val="clear" w:color="auto" w:fill="auto"/>
          </w:tcPr>
          <w:p w:rsidR="00522FD3" w:rsidRPr="00935F86" w:rsidRDefault="00522FD3" w:rsidP="00522FD3">
            <w:pPr>
              <w:pStyle w:val="Tekstpodstawowy"/>
              <w:jc w:val="center"/>
              <w:rPr>
                <w:sz w:val="24"/>
                <w:szCs w:val="24"/>
              </w:rPr>
            </w:pPr>
            <w:r w:rsidRPr="00935F86">
              <w:rPr>
                <w:sz w:val="24"/>
                <w:szCs w:val="24"/>
              </w:rPr>
              <w:t>152.604,00</w:t>
            </w:r>
          </w:p>
        </w:tc>
        <w:tc>
          <w:tcPr>
            <w:tcW w:w="2303" w:type="dxa"/>
            <w:shd w:val="clear" w:color="auto" w:fill="auto"/>
          </w:tcPr>
          <w:p w:rsidR="00522FD3" w:rsidRPr="00935F86" w:rsidRDefault="00522FD3" w:rsidP="00522FD3">
            <w:pPr>
              <w:pStyle w:val="Tekstpodstawowy"/>
              <w:jc w:val="center"/>
              <w:rPr>
                <w:sz w:val="24"/>
                <w:szCs w:val="24"/>
              </w:rPr>
            </w:pPr>
            <w:r w:rsidRPr="00935F86">
              <w:rPr>
                <w:sz w:val="24"/>
                <w:szCs w:val="24"/>
              </w:rPr>
              <w:t>244.869,00</w:t>
            </w:r>
          </w:p>
        </w:tc>
      </w:tr>
    </w:tbl>
    <w:p w:rsidR="00522FD3" w:rsidRPr="0078603E" w:rsidRDefault="00522FD3" w:rsidP="0048552D">
      <w:pPr>
        <w:spacing w:line="360" w:lineRule="auto"/>
        <w:ind w:firstLine="708"/>
        <w:jc w:val="both"/>
        <w:rPr>
          <w:b/>
        </w:rPr>
      </w:pPr>
    </w:p>
    <w:p w:rsidR="00065566" w:rsidRDefault="00522FD3" w:rsidP="00522FD3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t xml:space="preserve">W wyniku przeprowadzonego głosowania członkowie Komisji Skarg, Wniosków </w:t>
      </w:r>
      <w:r w:rsidR="00F12E3D">
        <w:t xml:space="preserve">                 </w:t>
      </w:r>
      <w:r>
        <w:t xml:space="preserve">i Petycji jednogłośnie uznali o nieuwzględnieniu petycji. </w:t>
      </w:r>
    </w:p>
    <w:p w:rsidR="005946B0" w:rsidRPr="005946B0" w:rsidRDefault="005946B0" w:rsidP="005946B0">
      <w:pPr>
        <w:spacing w:after="200" w:line="360" w:lineRule="auto"/>
        <w:ind w:firstLine="708"/>
        <w:jc w:val="both"/>
        <w:rPr>
          <w:rFonts w:eastAsiaTheme="minorHAnsi"/>
          <w:lang w:eastAsia="en-US"/>
        </w:rPr>
      </w:pPr>
    </w:p>
    <w:p w:rsidR="001C7F5F" w:rsidRDefault="001C7F5F" w:rsidP="005946B0">
      <w:pPr>
        <w:spacing w:line="360" w:lineRule="auto"/>
        <w:jc w:val="both"/>
      </w:pPr>
    </w:p>
    <w:p w:rsidR="003D0FFE" w:rsidRDefault="003D0FFE" w:rsidP="003D0FFE">
      <w:pPr>
        <w:spacing w:line="360" w:lineRule="auto"/>
        <w:jc w:val="both"/>
      </w:pPr>
    </w:p>
    <w:p w:rsidR="003D0FFE" w:rsidRDefault="003D0FFE" w:rsidP="003D0FFE">
      <w:pPr>
        <w:spacing w:line="360" w:lineRule="auto"/>
        <w:ind w:firstLine="708"/>
        <w:jc w:val="both"/>
      </w:pPr>
      <w:r>
        <w:t xml:space="preserve"> </w:t>
      </w:r>
    </w:p>
    <w:p w:rsidR="003E4D43" w:rsidRDefault="003E4D43" w:rsidP="000D2303">
      <w:pPr>
        <w:spacing w:line="276" w:lineRule="auto"/>
      </w:pPr>
    </w:p>
    <w:p w:rsidR="003E4D43" w:rsidRDefault="003E4D43" w:rsidP="003E4D43">
      <w:pPr>
        <w:spacing w:line="360" w:lineRule="auto"/>
        <w:rPr>
          <w:b/>
        </w:rPr>
      </w:pPr>
    </w:p>
    <w:p w:rsidR="003E4D43" w:rsidRDefault="003E4D43" w:rsidP="003E4D43">
      <w:pPr>
        <w:spacing w:line="360" w:lineRule="auto"/>
      </w:pPr>
    </w:p>
    <w:p w:rsidR="0038423E" w:rsidRDefault="0038423E"/>
    <w:sectPr w:rsidR="0038423E" w:rsidSect="001C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4" o:spid="_x0000_i1030" type="#_x0000_t75" style="width:201.05pt;height:141.3pt;visibility:visible;mso-wrap-style:square" o:bullet="t">
        <v:imagedata r:id="rId1" o:title=""/>
      </v:shape>
    </w:pict>
  </w:numPicBullet>
  <w:abstractNum w:abstractNumId="0">
    <w:nsid w:val="13DA41D1"/>
    <w:multiLevelType w:val="hybridMultilevel"/>
    <w:tmpl w:val="DA327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B3252"/>
    <w:multiLevelType w:val="hybridMultilevel"/>
    <w:tmpl w:val="458A315C"/>
    <w:lvl w:ilvl="0" w:tplc="17DE2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64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2C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521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A7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1A4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4D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6E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662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3D42"/>
    <w:rsid w:val="00006886"/>
    <w:rsid w:val="00065566"/>
    <w:rsid w:val="000A47C2"/>
    <w:rsid w:val="000D2303"/>
    <w:rsid w:val="001339CD"/>
    <w:rsid w:val="00141831"/>
    <w:rsid w:val="001C7C60"/>
    <w:rsid w:val="001C7F5F"/>
    <w:rsid w:val="0020159A"/>
    <w:rsid w:val="003541EF"/>
    <w:rsid w:val="0038423E"/>
    <w:rsid w:val="003967BD"/>
    <w:rsid w:val="003D0FFE"/>
    <w:rsid w:val="003E4D43"/>
    <w:rsid w:val="00403D42"/>
    <w:rsid w:val="004801CB"/>
    <w:rsid w:val="0048552D"/>
    <w:rsid w:val="004D6257"/>
    <w:rsid w:val="00522FD3"/>
    <w:rsid w:val="00537263"/>
    <w:rsid w:val="00567211"/>
    <w:rsid w:val="005946B0"/>
    <w:rsid w:val="005A3F46"/>
    <w:rsid w:val="005A7BBD"/>
    <w:rsid w:val="006B4C67"/>
    <w:rsid w:val="00772D5B"/>
    <w:rsid w:val="0078603E"/>
    <w:rsid w:val="008605B8"/>
    <w:rsid w:val="00891797"/>
    <w:rsid w:val="008C554D"/>
    <w:rsid w:val="008E2EB8"/>
    <w:rsid w:val="00963FE2"/>
    <w:rsid w:val="009A0587"/>
    <w:rsid w:val="009D7FE6"/>
    <w:rsid w:val="00A9619D"/>
    <w:rsid w:val="00AC392B"/>
    <w:rsid w:val="00B66C6F"/>
    <w:rsid w:val="00B96DD0"/>
    <w:rsid w:val="00DC3009"/>
    <w:rsid w:val="00DD3AE7"/>
    <w:rsid w:val="00EE168B"/>
    <w:rsid w:val="00F12E3D"/>
    <w:rsid w:val="00F6070D"/>
    <w:rsid w:val="00F64577"/>
    <w:rsid w:val="00FC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4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05B8"/>
    <w:pPr>
      <w:ind w:left="720"/>
      <w:contextualSpacing/>
    </w:pPr>
  </w:style>
  <w:style w:type="paragraph" w:customStyle="1" w:styleId="Default">
    <w:name w:val="Default"/>
    <w:rsid w:val="00006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22FD3"/>
    <w:pPr>
      <w:widowControl w:val="0"/>
    </w:pPr>
    <w:rPr>
      <w:snapToGrid w:val="0"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2FD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4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05B8"/>
    <w:pPr>
      <w:ind w:left="720"/>
      <w:contextualSpacing/>
    </w:pPr>
  </w:style>
  <w:style w:type="paragraph" w:customStyle="1" w:styleId="Default">
    <w:name w:val="Default"/>
    <w:rsid w:val="00006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5979-B817-4C27-A03F-BF2061B3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Rysiek jach</cp:lastModifiedBy>
  <cp:revision>25</cp:revision>
  <cp:lastPrinted>2021-12-03T07:33:00Z</cp:lastPrinted>
  <dcterms:created xsi:type="dcterms:W3CDTF">2015-06-02T07:04:00Z</dcterms:created>
  <dcterms:modified xsi:type="dcterms:W3CDTF">2021-12-03T08:19:00Z</dcterms:modified>
</cp:coreProperties>
</file>