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B5" w:rsidRPr="00743484" w:rsidRDefault="009D757E" w:rsidP="00743484">
      <w:pPr>
        <w:pStyle w:val="Nagwek1"/>
        <w:shd w:val="clear" w:color="auto" w:fill="FFFFFF"/>
        <w:spacing w:line="360" w:lineRule="auto"/>
        <w:jc w:val="right"/>
        <w:rPr>
          <w:b w:val="0"/>
          <w:bCs w:val="0"/>
          <w:sz w:val="24"/>
          <w:szCs w:val="24"/>
        </w:rPr>
      </w:pPr>
      <w:r w:rsidRPr="00743484">
        <w:rPr>
          <w:b w:val="0"/>
          <w:bCs w:val="0"/>
          <w:sz w:val="24"/>
          <w:szCs w:val="24"/>
        </w:rPr>
        <w:t>RIR.271.</w:t>
      </w:r>
      <w:r w:rsidR="009D59E1">
        <w:rPr>
          <w:b w:val="0"/>
          <w:bCs w:val="0"/>
          <w:sz w:val="24"/>
          <w:szCs w:val="24"/>
        </w:rPr>
        <w:t>63</w:t>
      </w:r>
      <w:r w:rsidR="000865FB">
        <w:rPr>
          <w:b w:val="0"/>
          <w:bCs w:val="0"/>
          <w:sz w:val="24"/>
          <w:szCs w:val="24"/>
        </w:rPr>
        <w:t>.2022.CC</w:t>
      </w:r>
    </w:p>
    <w:p w:rsidR="006726B5" w:rsidRPr="00743484" w:rsidRDefault="00A272B6" w:rsidP="00743484">
      <w:pPr>
        <w:pStyle w:val="Nagwek1"/>
        <w:shd w:val="clear" w:color="auto" w:fill="FFFFFF"/>
        <w:spacing w:line="360" w:lineRule="auto"/>
        <w:jc w:val="right"/>
        <w:rPr>
          <w:sz w:val="24"/>
          <w:szCs w:val="24"/>
        </w:rPr>
      </w:pPr>
      <w:r w:rsidRPr="00743484">
        <w:rPr>
          <w:b w:val="0"/>
          <w:bCs w:val="0"/>
          <w:sz w:val="24"/>
          <w:szCs w:val="24"/>
        </w:rPr>
        <w:t xml:space="preserve">Załącznik nr </w:t>
      </w:r>
      <w:r w:rsidR="00743484" w:rsidRPr="00743484">
        <w:rPr>
          <w:b w:val="0"/>
          <w:bCs w:val="0"/>
          <w:sz w:val="24"/>
          <w:szCs w:val="24"/>
        </w:rPr>
        <w:t>2</w:t>
      </w:r>
      <w:r w:rsidR="000F61E6" w:rsidRPr="00743484">
        <w:rPr>
          <w:b w:val="0"/>
          <w:bCs w:val="0"/>
          <w:sz w:val="24"/>
          <w:szCs w:val="24"/>
        </w:rPr>
        <w:t xml:space="preserve"> </w:t>
      </w:r>
      <w:r w:rsidR="006726B5" w:rsidRPr="00743484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743484" w:rsidP="00743484">
      <w:pPr>
        <w:pStyle w:val="Nagwek1"/>
        <w:shd w:val="clear" w:color="auto" w:fill="FFFFFF"/>
        <w:spacing w:line="276" w:lineRule="auto"/>
        <w:rPr>
          <w:bCs w:val="0"/>
          <w:sz w:val="24"/>
          <w:szCs w:val="24"/>
        </w:rPr>
      </w:pPr>
      <w:r>
        <w:rPr>
          <w:sz w:val="24"/>
          <w:szCs w:val="24"/>
        </w:rPr>
        <w:t xml:space="preserve">OPIS PRZEDMIOTU ZAMÓWIENIA </w:t>
      </w:r>
    </w:p>
    <w:p w:rsidR="006726B5" w:rsidRDefault="002E797F" w:rsidP="002E797F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postępowania na:</w:t>
      </w:r>
    </w:p>
    <w:p w:rsidR="002E797F" w:rsidRDefault="002E797F" w:rsidP="002E797F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</w:p>
    <w:p w:rsidR="002E797F" w:rsidRDefault="002E797F" w:rsidP="002E797F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Dostawę opału stałego</w:t>
      </w:r>
      <w:r w:rsidR="00006A6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dla Gminy Gruta i jej jednostek organizacyjnych w</w:t>
      </w:r>
      <w:r w:rsidR="00006A64">
        <w:rPr>
          <w:b/>
          <w:i/>
          <w:sz w:val="24"/>
          <w:szCs w:val="24"/>
        </w:rPr>
        <w:t xml:space="preserve"> terminie </w:t>
      </w:r>
      <w:r w:rsidR="000865FB">
        <w:rPr>
          <w:b/>
          <w:i/>
          <w:sz w:val="24"/>
          <w:szCs w:val="24"/>
        </w:rPr>
        <w:t>do 31.</w:t>
      </w:r>
      <w:r w:rsidR="004B6087">
        <w:rPr>
          <w:b/>
          <w:i/>
          <w:sz w:val="24"/>
          <w:szCs w:val="24"/>
        </w:rPr>
        <w:t>05</w:t>
      </w:r>
      <w:r w:rsidR="003658BF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202</w:t>
      </w:r>
      <w:r w:rsidR="004B6087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 r.</w:t>
      </w:r>
      <w:r w:rsidR="000865FB">
        <w:rPr>
          <w:b/>
          <w:i/>
          <w:sz w:val="24"/>
          <w:szCs w:val="24"/>
        </w:rPr>
        <w:t xml:space="preserve"> </w:t>
      </w:r>
    </w:p>
    <w:p w:rsidR="002E797F" w:rsidRDefault="002E797F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92177A" w:rsidP="00743484">
      <w:pPr>
        <w:widowControl w:val="0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43484">
        <w:rPr>
          <w:sz w:val="24"/>
          <w:szCs w:val="24"/>
        </w:rPr>
        <w:t xml:space="preserve">Przedmiotem zamówienia jest: </w:t>
      </w:r>
    </w:p>
    <w:p w:rsidR="002E797F" w:rsidRDefault="002E797F" w:rsidP="002E797F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Dostawa </w:t>
      </w:r>
      <w:r w:rsidRPr="006028A1">
        <w:rPr>
          <w:sz w:val="22"/>
          <w:szCs w:val="22"/>
        </w:rPr>
        <w:t>opału stałego</w:t>
      </w:r>
      <w:r w:rsidR="00006A64">
        <w:rPr>
          <w:sz w:val="22"/>
          <w:szCs w:val="22"/>
        </w:rPr>
        <w:t xml:space="preserve"> </w:t>
      </w:r>
      <w:r w:rsidRPr="006028A1">
        <w:rPr>
          <w:sz w:val="22"/>
          <w:szCs w:val="22"/>
        </w:rPr>
        <w:t>dla Gminy Gruta i jej jednostek organizacyjnych w</w:t>
      </w:r>
      <w:r w:rsidR="00BD7E98">
        <w:rPr>
          <w:sz w:val="22"/>
          <w:szCs w:val="22"/>
        </w:rPr>
        <w:t xml:space="preserve"> terminie  do </w:t>
      </w:r>
      <w:r w:rsidR="004B6087">
        <w:rPr>
          <w:sz w:val="22"/>
          <w:szCs w:val="22"/>
        </w:rPr>
        <w:t>31.05</w:t>
      </w:r>
      <w:r w:rsidR="003658BF">
        <w:rPr>
          <w:sz w:val="22"/>
          <w:szCs w:val="22"/>
        </w:rPr>
        <w:t>.202</w:t>
      </w:r>
      <w:r w:rsidR="004B6087">
        <w:rPr>
          <w:sz w:val="22"/>
          <w:szCs w:val="22"/>
        </w:rPr>
        <w:t>3</w:t>
      </w:r>
      <w:r w:rsidR="003658BF">
        <w:rPr>
          <w:sz w:val="22"/>
          <w:szCs w:val="22"/>
        </w:rPr>
        <w:t xml:space="preserve"> r. </w:t>
      </w:r>
      <w:r w:rsidR="00BD7E98" w:rsidRPr="006028A1">
        <w:rPr>
          <w:sz w:val="22"/>
          <w:szCs w:val="22"/>
        </w:rPr>
        <w:t xml:space="preserve"> </w:t>
      </w:r>
    </w:p>
    <w:p w:rsidR="002E797F" w:rsidRDefault="002E797F" w:rsidP="002E797F">
      <w:pPr>
        <w:spacing w:line="360" w:lineRule="auto"/>
        <w:jc w:val="both"/>
        <w:rPr>
          <w:sz w:val="22"/>
          <w:szCs w:val="22"/>
        </w:rPr>
      </w:pPr>
    </w:p>
    <w:p w:rsidR="002C3012" w:rsidRPr="006028A1" w:rsidRDefault="002C3012" w:rsidP="002C301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pacing w:val="-6"/>
          <w:sz w:val="22"/>
          <w:szCs w:val="22"/>
        </w:rPr>
      </w:pPr>
      <w:r w:rsidRPr="001273C3">
        <w:rPr>
          <w:spacing w:val="-6"/>
          <w:sz w:val="22"/>
          <w:szCs w:val="22"/>
        </w:rPr>
        <w:t>2.</w:t>
      </w:r>
      <w:r>
        <w:rPr>
          <w:b/>
          <w:spacing w:val="-6"/>
          <w:sz w:val="22"/>
          <w:szCs w:val="22"/>
        </w:rPr>
        <w:t xml:space="preserve">  </w:t>
      </w:r>
      <w:r w:rsidRPr="006028A1">
        <w:rPr>
          <w:spacing w:val="-6"/>
          <w:sz w:val="22"/>
          <w:szCs w:val="22"/>
        </w:rPr>
        <w:t xml:space="preserve">Wymagania dotyczące </w:t>
      </w:r>
      <w:r>
        <w:rPr>
          <w:spacing w:val="-6"/>
          <w:sz w:val="22"/>
          <w:szCs w:val="22"/>
        </w:rPr>
        <w:t xml:space="preserve">dostawy: </w:t>
      </w:r>
      <w:r w:rsidRPr="006028A1">
        <w:rPr>
          <w:spacing w:val="-6"/>
          <w:sz w:val="22"/>
          <w:szCs w:val="22"/>
        </w:rPr>
        <w:t xml:space="preserve"> </w:t>
      </w:r>
    </w:p>
    <w:p w:rsidR="002C3012" w:rsidRPr="006A3E02" w:rsidRDefault="002C3012" w:rsidP="002C3012">
      <w:pPr>
        <w:ind w:left="1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Przedmiotem zamówienia jest dostawa opału stałego w okresie </w:t>
      </w:r>
      <w:r w:rsidR="000865FB">
        <w:rPr>
          <w:b/>
          <w:sz w:val="22"/>
          <w:szCs w:val="22"/>
        </w:rPr>
        <w:t>dnia podpisania umowy</w:t>
      </w:r>
      <w:r w:rsidRPr="00E401C6">
        <w:rPr>
          <w:b/>
          <w:sz w:val="22"/>
          <w:szCs w:val="22"/>
        </w:rPr>
        <w:t xml:space="preserve"> do </w:t>
      </w:r>
      <w:r w:rsidR="000865FB">
        <w:rPr>
          <w:b/>
          <w:sz w:val="22"/>
          <w:szCs w:val="22"/>
        </w:rPr>
        <w:t>31.</w:t>
      </w:r>
      <w:r w:rsidR="004B6087">
        <w:rPr>
          <w:b/>
          <w:sz w:val="22"/>
          <w:szCs w:val="22"/>
        </w:rPr>
        <w:t>05.</w:t>
      </w:r>
      <w:r w:rsidR="003658BF" w:rsidRPr="00E401C6">
        <w:rPr>
          <w:b/>
          <w:sz w:val="22"/>
          <w:szCs w:val="22"/>
        </w:rPr>
        <w:t>202</w:t>
      </w:r>
      <w:r w:rsidR="004B6087">
        <w:rPr>
          <w:b/>
          <w:sz w:val="22"/>
          <w:szCs w:val="22"/>
        </w:rPr>
        <w:t>3</w:t>
      </w:r>
      <w:r w:rsidR="003658BF" w:rsidRPr="00E401C6">
        <w:rPr>
          <w:b/>
          <w:sz w:val="22"/>
          <w:szCs w:val="22"/>
        </w:rPr>
        <w:t>r</w:t>
      </w:r>
      <w:r w:rsidR="003658BF">
        <w:rPr>
          <w:sz w:val="22"/>
          <w:szCs w:val="22"/>
        </w:rPr>
        <w:t xml:space="preserve">. </w:t>
      </w:r>
      <w:r w:rsidRPr="006A3E02">
        <w:rPr>
          <w:sz w:val="22"/>
          <w:szCs w:val="22"/>
        </w:rPr>
        <w:t>dla Gminy Gruta w następujących ilościach oraz parametrach, zgodnych z Rozporządzeniem Ministra Energii z dnia 27 września 2018 r.:</w:t>
      </w:r>
    </w:p>
    <w:p w:rsidR="002C3012" w:rsidRPr="006A3E02" w:rsidRDefault="002C3012" w:rsidP="002C3012">
      <w:pPr>
        <w:pStyle w:val="Akapitzlist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ind w:left="0"/>
        <w:jc w:val="both"/>
        <w:rPr>
          <w:b/>
          <w:sz w:val="22"/>
          <w:szCs w:val="22"/>
        </w:rPr>
      </w:pPr>
      <w:r w:rsidRPr="0092177A">
        <w:rPr>
          <w:sz w:val="22"/>
          <w:szCs w:val="22"/>
        </w:rPr>
        <w:t>2.1</w:t>
      </w:r>
      <w:r w:rsidR="0092177A" w:rsidRPr="0092177A">
        <w:rPr>
          <w:sz w:val="22"/>
          <w:szCs w:val="22"/>
        </w:rPr>
        <w:t>)</w:t>
      </w:r>
      <w:r w:rsidRPr="0092177A"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Ekomiał</w:t>
      </w:r>
      <w:proofErr w:type="spellEnd"/>
      <w:r w:rsidRPr="006A3E02">
        <w:rPr>
          <w:b/>
          <w:sz w:val="22"/>
          <w:szCs w:val="22"/>
        </w:rPr>
        <w:t xml:space="preserve"> </w:t>
      </w:r>
    </w:p>
    <w:p w:rsidR="002C3012" w:rsidRDefault="002C3012" w:rsidP="002C3012">
      <w:pPr>
        <w:pStyle w:val="Akapitzlist"/>
        <w:ind w:left="709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w ilości </w:t>
      </w:r>
      <w:r w:rsidR="004B6087">
        <w:rPr>
          <w:b/>
          <w:sz w:val="22"/>
          <w:szCs w:val="22"/>
        </w:rPr>
        <w:t>8</w:t>
      </w:r>
      <w:r w:rsidR="00E967C4">
        <w:rPr>
          <w:b/>
          <w:sz w:val="22"/>
          <w:szCs w:val="22"/>
        </w:rPr>
        <w:t>3</w:t>
      </w:r>
      <w:bookmarkStart w:id="0" w:name="_GoBack"/>
      <w:bookmarkEnd w:id="0"/>
      <w:r w:rsidR="00E401C6">
        <w:rPr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 xml:space="preserve"> 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Grucie,  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Przedszkole Samorządowe w Mełnie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Gminne Centrum Kultury w Grucie</w:t>
      </w:r>
    </w:p>
    <w:p w:rsidR="002C301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budynek komunalny w Mełnie /Świetlica w Mełnie/</w:t>
      </w:r>
    </w:p>
    <w:p w:rsidR="002C3012" w:rsidRPr="00F914E1" w:rsidRDefault="002C3012" w:rsidP="002C3012">
      <w:pPr>
        <w:pStyle w:val="Akapitzlist"/>
        <w:ind w:left="709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ekomiału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2C3012" w:rsidRPr="006A3E02" w:rsidRDefault="002C3012" w:rsidP="002C3012">
      <w:pPr>
        <w:pStyle w:val="Akapitzlist"/>
        <w:ind w:left="1701"/>
        <w:jc w:val="both"/>
        <w:rPr>
          <w:sz w:val="22"/>
          <w:szCs w:val="22"/>
        </w:rPr>
      </w:pPr>
    </w:p>
    <w:p w:rsidR="002C3012" w:rsidRPr="006A3E02" w:rsidRDefault="002C3012" w:rsidP="002C3012">
      <w:pPr>
        <w:jc w:val="both"/>
        <w:rPr>
          <w:sz w:val="22"/>
          <w:szCs w:val="22"/>
        </w:rPr>
      </w:pPr>
      <w:r w:rsidRPr="00E438B8">
        <w:rPr>
          <w:b/>
          <w:sz w:val="22"/>
          <w:szCs w:val="22"/>
        </w:rPr>
        <w:t>Tabela 1.</w:t>
      </w:r>
      <w:r w:rsidRPr="006A3E02">
        <w:rPr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</w:t>
      </w:r>
      <w:r w:rsidRPr="006A3E02">
        <w:rPr>
          <w:bCs/>
          <w:i/>
          <w:sz w:val="22"/>
          <w:szCs w:val="22"/>
        </w:rPr>
        <w:t xml:space="preserve">węgla kamiennego, brykietów lub </w:t>
      </w:r>
      <w:proofErr w:type="spellStart"/>
      <w:r w:rsidRPr="006A3E02">
        <w:rPr>
          <w:bCs/>
          <w:i/>
          <w:sz w:val="22"/>
          <w:szCs w:val="22"/>
        </w:rPr>
        <w:t>peletów</w:t>
      </w:r>
      <w:proofErr w:type="spellEnd"/>
      <w:r w:rsidRPr="006A3E02">
        <w:rPr>
          <w:bCs/>
          <w:i/>
          <w:sz w:val="22"/>
          <w:szCs w:val="22"/>
        </w:rPr>
        <w:t xml:space="preserve"> zawierających co najmniej 85% węgla kamiennego bez domieszek mułów węglowych i flotokoncentratów (kwalifikowane paliwa stałe o wymiarze ziarna 3 ÷ 31,5 mm:</w:t>
      </w:r>
      <w:r w:rsidRPr="006A3E02">
        <w:rPr>
          <w:bCs/>
          <w:sz w:val="22"/>
          <w:szCs w:val="22"/>
        </w:rPr>
        <w:t xml:space="preserve"> </w:t>
      </w:r>
      <w:proofErr w:type="spellStart"/>
      <w:r w:rsidRPr="006A3E02">
        <w:rPr>
          <w:b/>
          <w:bCs/>
          <w:sz w:val="22"/>
          <w:szCs w:val="22"/>
        </w:rPr>
        <w:t>ekomiał</w:t>
      </w:r>
      <w:proofErr w:type="spellEnd"/>
      <w:r w:rsidRPr="006A3E02">
        <w:rPr>
          <w:bCs/>
          <w:sz w:val="22"/>
          <w:szCs w:val="22"/>
        </w:rPr>
        <w:t>)</w:t>
      </w:r>
    </w:p>
    <w:p w:rsidR="002C3012" w:rsidRPr="006A3E02" w:rsidRDefault="002C3012" w:rsidP="002C3012">
      <w:pPr>
        <w:pStyle w:val="Akapitzlist"/>
        <w:ind w:left="0"/>
        <w:jc w:val="both"/>
        <w:rPr>
          <w:b/>
          <w:sz w:val="22"/>
          <w:szCs w:val="22"/>
        </w:rPr>
      </w:pPr>
    </w:p>
    <w:tbl>
      <w:tblPr>
        <w:tblW w:w="8050" w:type="dxa"/>
        <w:tblCellSpacing w:w="15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3085"/>
        <w:gridCol w:w="876"/>
        <w:gridCol w:w="1087"/>
        <w:gridCol w:w="1171"/>
        <w:gridCol w:w="1383"/>
      </w:tblGrid>
      <w:tr w:rsidR="002C3012" w:rsidRPr="006A3E02" w:rsidTr="008940CD">
        <w:trPr>
          <w:trHeight w:val="2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2C3012" w:rsidRPr="006A3E02" w:rsidTr="008940CD">
        <w:trPr>
          <w:trHeight w:val="142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2C3012" w:rsidRPr="006A3E02" w:rsidTr="008940CD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0865FB" w:rsidRDefault="000865FB" w:rsidP="002C3012">
      <w:pPr>
        <w:tabs>
          <w:tab w:val="left" w:pos="1134"/>
        </w:tabs>
        <w:jc w:val="both"/>
        <w:rPr>
          <w:sz w:val="22"/>
          <w:szCs w:val="22"/>
        </w:rPr>
      </w:pPr>
    </w:p>
    <w:p w:rsidR="002C3012" w:rsidRDefault="002C3012" w:rsidP="002C3012">
      <w:pPr>
        <w:tabs>
          <w:tab w:val="left" w:pos="1134"/>
        </w:tabs>
        <w:jc w:val="both"/>
        <w:rPr>
          <w:b/>
          <w:sz w:val="22"/>
          <w:szCs w:val="22"/>
        </w:rPr>
      </w:pPr>
      <w:r w:rsidRPr="0092177A">
        <w:rPr>
          <w:sz w:val="22"/>
          <w:szCs w:val="22"/>
        </w:rPr>
        <w:lastRenderedPageBreak/>
        <w:t>2.2</w:t>
      </w:r>
      <w:r w:rsidR="0092177A" w:rsidRPr="0092177A">
        <w:rPr>
          <w:sz w:val="22"/>
          <w:szCs w:val="22"/>
        </w:rPr>
        <w:t>)</w:t>
      </w:r>
      <w:r w:rsidRPr="0092177A">
        <w:rPr>
          <w:sz w:val="22"/>
          <w:szCs w:val="22"/>
        </w:rPr>
        <w:t>.</w:t>
      </w:r>
      <w:r w:rsidRPr="006A3E02"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Ekogroszek</w:t>
      </w:r>
      <w:proofErr w:type="spellEnd"/>
    </w:p>
    <w:p w:rsidR="002C3012" w:rsidRDefault="002C3012" w:rsidP="002C3012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 ilości </w:t>
      </w:r>
      <w:r w:rsidR="009D59E1">
        <w:rPr>
          <w:b/>
          <w:sz w:val="22"/>
          <w:szCs w:val="22"/>
        </w:rPr>
        <w:t>102</w:t>
      </w:r>
      <w:r w:rsidR="00E401C6" w:rsidRPr="00E401C6">
        <w:rPr>
          <w:b/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>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Żłobek w Nicwałdzie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Plemiętach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Środowiskowy Dom Samopomocy w Dąbrówce Królewskiej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Boguszewie 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Słupie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Świetlica w Salnie – do tego obiektu opał Wykonawca będzie dostarczał w workach lub innych opakowaniach jednostkowych 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Świetlica / Remiza w Boguszewie – do tego obiektu opał Wykonawca będzie dostarczał w workach lub innych opakowaniach jednostkowych</w:t>
      </w:r>
    </w:p>
    <w:p w:rsidR="002C3012" w:rsidRPr="006A3E02" w:rsidRDefault="002C3012" w:rsidP="002C3012">
      <w:pPr>
        <w:pStyle w:val="Akapitzlist"/>
        <w:ind w:left="0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ekogroszku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92177A" w:rsidRDefault="0092177A" w:rsidP="002C3012">
      <w:pPr>
        <w:pStyle w:val="Akapitzlist"/>
        <w:tabs>
          <w:tab w:val="left" w:pos="1134"/>
        </w:tabs>
        <w:ind w:left="0"/>
        <w:jc w:val="both"/>
        <w:rPr>
          <w:b/>
          <w:bCs/>
          <w:sz w:val="22"/>
          <w:szCs w:val="22"/>
        </w:rPr>
      </w:pPr>
    </w:p>
    <w:p w:rsidR="002C3012" w:rsidRDefault="002C3012" w:rsidP="002C3012">
      <w:pPr>
        <w:pStyle w:val="Akapitzlist"/>
        <w:tabs>
          <w:tab w:val="left" w:pos="1134"/>
        </w:tabs>
        <w:ind w:left="0"/>
        <w:jc w:val="both"/>
        <w:rPr>
          <w:bCs/>
          <w:sz w:val="22"/>
          <w:szCs w:val="22"/>
        </w:rPr>
      </w:pPr>
      <w:r w:rsidRPr="00E438B8">
        <w:rPr>
          <w:b/>
          <w:bCs/>
          <w:sz w:val="22"/>
          <w:szCs w:val="22"/>
        </w:rPr>
        <w:t>Tabela 2.</w:t>
      </w:r>
      <w:r w:rsidRPr="006A3E02">
        <w:rPr>
          <w:b/>
          <w:bCs/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(paliwa stałe o wymiarze ziarna 5 ÷ 31,5 mm: </w:t>
      </w:r>
      <w:proofErr w:type="spellStart"/>
      <w:r w:rsidRPr="00E438B8">
        <w:rPr>
          <w:b/>
          <w:bCs/>
          <w:sz w:val="22"/>
          <w:szCs w:val="22"/>
        </w:rPr>
        <w:t>ekogroszek</w:t>
      </w:r>
      <w:proofErr w:type="spellEnd"/>
      <w:r w:rsidRPr="006A3E02">
        <w:rPr>
          <w:bCs/>
          <w:sz w:val="22"/>
          <w:szCs w:val="22"/>
        </w:rPr>
        <w:t>)</w:t>
      </w: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sz w:val="22"/>
          <w:szCs w:val="22"/>
        </w:rPr>
      </w:pPr>
    </w:p>
    <w:tbl>
      <w:tblPr>
        <w:tblW w:w="7903" w:type="dxa"/>
        <w:tblCellSpacing w:w="15" w:type="dxa"/>
        <w:tblInd w:w="11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3027"/>
        <w:gridCol w:w="860"/>
        <w:gridCol w:w="1067"/>
        <w:gridCol w:w="1150"/>
        <w:gridCol w:w="1358"/>
      </w:tblGrid>
      <w:tr w:rsidR="002C3012" w:rsidRPr="006A3E02" w:rsidTr="008940CD">
        <w:trPr>
          <w:trHeight w:val="30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2C3012" w:rsidRPr="006A3E02" w:rsidTr="008940CD">
        <w:trPr>
          <w:trHeight w:val="147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2C3012" w:rsidRPr="006A3E02" w:rsidTr="008940CD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2C3012" w:rsidRPr="006A3E02" w:rsidRDefault="002C3012" w:rsidP="002C3012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 </w:t>
      </w:r>
    </w:p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4B6087" w:rsidRPr="006A3E02" w:rsidRDefault="004B6087" w:rsidP="004B6087">
      <w:pPr>
        <w:jc w:val="both"/>
        <w:rPr>
          <w:b/>
          <w:i/>
          <w:sz w:val="22"/>
          <w:szCs w:val="22"/>
        </w:rPr>
      </w:pPr>
      <w:r w:rsidRPr="006A3E02">
        <w:rPr>
          <w:b/>
          <w:sz w:val="22"/>
          <w:szCs w:val="22"/>
        </w:rPr>
        <w:t>3)</w:t>
      </w:r>
      <w:r w:rsidRPr="006A3E02">
        <w:rPr>
          <w:sz w:val="22"/>
          <w:szCs w:val="22"/>
        </w:rPr>
        <w:t xml:space="preserve">   </w:t>
      </w:r>
      <w:r w:rsidRPr="006A3E02">
        <w:rPr>
          <w:b/>
          <w:sz w:val="22"/>
          <w:szCs w:val="22"/>
        </w:rPr>
        <w:t>Węgiel kamienny – orzech II</w:t>
      </w:r>
    </w:p>
    <w:p w:rsidR="004B6087" w:rsidRDefault="004B6087" w:rsidP="004B6087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węgla w ilości </w:t>
      </w:r>
      <w:r w:rsidRPr="006A3E02">
        <w:rPr>
          <w:b/>
          <w:sz w:val="22"/>
          <w:szCs w:val="22"/>
        </w:rPr>
        <w:t>2 ton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obiektu gminnego – miejscowość Gruta.</w:t>
      </w:r>
    </w:p>
    <w:p w:rsidR="004B6087" w:rsidRPr="006A3E02" w:rsidRDefault="004B6087" w:rsidP="004B6087">
      <w:pPr>
        <w:pStyle w:val="Akapitzlist"/>
        <w:ind w:left="0"/>
        <w:jc w:val="both"/>
        <w:rPr>
          <w:b/>
          <w:bCs/>
          <w:sz w:val="22"/>
          <w:szCs w:val="22"/>
        </w:rPr>
      </w:pPr>
    </w:p>
    <w:p w:rsidR="004B6087" w:rsidRPr="006A3E02" w:rsidRDefault="004B6087" w:rsidP="004B6087">
      <w:pPr>
        <w:tabs>
          <w:tab w:val="left" w:pos="1152"/>
        </w:tabs>
        <w:jc w:val="both"/>
        <w:rPr>
          <w:bCs/>
          <w:sz w:val="22"/>
          <w:szCs w:val="22"/>
        </w:rPr>
      </w:pPr>
      <w:r w:rsidRPr="006A3E02">
        <w:rPr>
          <w:b/>
          <w:bCs/>
          <w:sz w:val="22"/>
          <w:szCs w:val="22"/>
        </w:rPr>
        <w:t xml:space="preserve">Tabela 3.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(sortymenty grube o wymiarze ziarna 25 ÷ 80 mm: orzech, orzech I, orzech II   -  </w:t>
      </w:r>
      <w:r w:rsidRPr="006A3E02">
        <w:rPr>
          <w:b/>
          <w:bCs/>
          <w:sz w:val="22"/>
          <w:szCs w:val="22"/>
        </w:rPr>
        <w:t>Orzech II</w:t>
      </w:r>
      <w:r w:rsidRPr="006A3E02">
        <w:rPr>
          <w:bCs/>
          <w:sz w:val="22"/>
          <w:szCs w:val="22"/>
        </w:rPr>
        <w:t>)</w:t>
      </w:r>
    </w:p>
    <w:tbl>
      <w:tblPr>
        <w:tblW w:w="7940" w:type="dxa"/>
        <w:tblCellSpacing w:w="15" w:type="dxa"/>
        <w:tblInd w:w="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"/>
        <w:gridCol w:w="3042"/>
        <w:gridCol w:w="864"/>
        <w:gridCol w:w="1072"/>
        <w:gridCol w:w="1155"/>
        <w:gridCol w:w="1364"/>
      </w:tblGrid>
      <w:tr w:rsidR="004B6087" w:rsidRPr="006A3E02" w:rsidTr="005608C0">
        <w:trPr>
          <w:trHeight w:val="30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B6087" w:rsidRPr="006A3E02" w:rsidTr="005608C0">
        <w:trPr>
          <w:trHeight w:val="14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1,7</w:t>
            </w:r>
          </w:p>
        </w:tc>
      </w:tr>
      <w:tr w:rsidR="004B6087" w:rsidRPr="006A3E02" w:rsidTr="005608C0">
        <w:trPr>
          <w:trHeight w:val="276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22,00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</w:tbl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2C3012" w:rsidRDefault="002C3012" w:rsidP="002C3012">
      <w:pPr>
        <w:pStyle w:val="Akapitzlist"/>
        <w:ind w:left="142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Warunki realizacji zamówienia</w:t>
      </w:r>
      <w:r>
        <w:rPr>
          <w:b/>
          <w:sz w:val="22"/>
          <w:szCs w:val="22"/>
        </w:rPr>
        <w:t xml:space="preserve">: </w:t>
      </w:r>
    </w:p>
    <w:p w:rsidR="0092177A" w:rsidRPr="006A3E02" w:rsidRDefault="0092177A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1). </w:t>
      </w:r>
      <w:r w:rsidRPr="006A3E02">
        <w:rPr>
          <w:sz w:val="22"/>
          <w:szCs w:val="22"/>
        </w:rPr>
        <w:t>Wykonawca zobowiązuje się do przyjmowania zamówień w ilości i częstotliwości zgodnie z aktualnymi potrzebami Zamawiającego,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2). D</w:t>
      </w:r>
      <w:r w:rsidRPr="006A3E02">
        <w:rPr>
          <w:sz w:val="22"/>
          <w:szCs w:val="22"/>
        </w:rPr>
        <w:t>ostawy (pełny rozładunek) będą realizowane w dni robocze (od poniedziałku do piątk</w:t>
      </w:r>
      <w:r>
        <w:rPr>
          <w:sz w:val="22"/>
          <w:szCs w:val="22"/>
        </w:rPr>
        <w:t>u) w godzinach od 9.00 do 12.00,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Zamawiający zastrzega sobie prawo zmniejszenia końcowej łącznej ilości zamawianego towaru do 20% od ilości szacunkowej podanej</w:t>
      </w:r>
      <w:r w:rsidR="00F555A7">
        <w:rPr>
          <w:sz w:val="22"/>
          <w:szCs w:val="22"/>
        </w:rPr>
        <w:t xml:space="preserve"> w opisie przedmiotu zamówienia</w:t>
      </w:r>
      <w:r w:rsidRPr="006A3E02">
        <w:rPr>
          <w:sz w:val="22"/>
          <w:szCs w:val="22"/>
        </w:rPr>
        <w:t>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4).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Pr="006A3E02">
        <w:rPr>
          <w:sz w:val="22"/>
          <w:szCs w:val="22"/>
        </w:rPr>
        <w:t xml:space="preserve">ermin oraz wielkość dostaw będzie każdorazowo uzgodniony za pośrednictwem poczty elektronicznej lub telefonicznie. Wykonawca zrealizuje dostawę w nieprzekraczalnym terminie </w:t>
      </w:r>
      <w:r>
        <w:rPr>
          <w:sz w:val="22"/>
          <w:szCs w:val="22"/>
        </w:rPr>
        <w:t xml:space="preserve">……………………. (czas dostawy) </w:t>
      </w:r>
      <w:r w:rsidRPr="006A3E02">
        <w:rPr>
          <w:sz w:val="22"/>
          <w:szCs w:val="22"/>
        </w:rPr>
        <w:t>zadeklarowanym w złożonej ofercie</w:t>
      </w:r>
      <w:r>
        <w:rPr>
          <w:sz w:val="22"/>
          <w:szCs w:val="22"/>
        </w:rPr>
        <w:t>,</w:t>
      </w:r>
    </w:p>
    <w:p w:rsidR="00F555A7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Pr="006A3E02">
        <w:rPr>
          <w:sz w:val="22"/>
          <w:szCs w:val="22"/>
        </w:rPr>
        <w:t xml:space="preserve">rzy każdej dostawie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Wykonawca będzie dostarczał dokument dostawy oraz świadectwo jakości dostarczanej partii towaru, wystawione przez uprawniony podmiot. Dokument dot. jakości towaru będzie zawierał wyniki badań dotyczące wartości opałowej, wilgotności oraz zawartości w nim popiołu i siarki (zgodnie z tabelą). 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Brak powyższych dokumentów lub dostarczenie dokumentów niepoprawnie sporządzonych może stanowić dla Zamawiającego podstawę do odmowy przyjęcia danej partii miału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>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 w:rsidRPr="00F555A7">
        <w:rPr>
          <w:b/>
          <w:sz w:val="22"/>
          <w:szCs w:val="22"/>
        </w:rPr>
        <w:t>Każda partia</w:t>
      </w:r>
      <w:r w:rsidRPr="006A3E02">
        <w:rPr>
          <w:sz w:val="22"/>
          <w:szCs w:val="22"/>
        </w:rPr>
        <w:t xml:space="preserve"> dostarczonego towaru będzie ważona w obecności przedstawiciela Zamawiającego i Wykonawcy/ lub kierowcy działającego w imieniu Wykonawcy, na wadze wskazanej przez Zamawiającego. Koszt ważenia będzie pokrywał Zamawiający,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</w:rPr>
        <w:t>7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 w:rsidRPr="006A3E02">
        <w:rPr>
          <w:rFonts w:eastAsiaTheme="minorHAnsi"/>
          <w:sz w:val="22"/>
          <w:szCs w:val="22"/>
          <w:lang w:eastAsia="en-US"/>
        </w:rPr>
        <w:t>Zamawiaj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cy zastrzega sobie prawo do komisyjnego pobierania prób dostarczonego opału celem wykonywania analiz laboratoryjnych w obecności pracownika Wykonawcy – np. upoważnionego kierowcy,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 xml:space="preserve">8). </w:t>
      </w:r>
      <w:r>
        <w:rPr>
          <w:sz w:val="22"/>
          <w:szCs w:val="22"/>
        </w:rPr>
        <w:t xml:space="preserve">Po dostarczeniu przez Wykonawcę opału na miejsce składu, w obecności przedstawiciela Zamawiającego, przedstawiciela Wykonawcy lub kierowcy (działającego w imieniu Wykonawcy), </w:t>
      </w:r>
      <w:r w:rsidRPr="00F555A7">
        <w:rPr>
          <w:b/>
          <w:sz w:val="22"/>
          <w:szCs w:val="22"/>
        </w:rPr>
        <w:t>każdorazowo</w:t>
      </w:r>
      <w:r>
        <w:rPr>
          <w:sz w:val="22"/>
          <w:szCs w:val="22"/>
        </w:rPr>
        <w:t xml:space="preserve"> pobrane zostaną </w:t>
      </w:r>
      <w:r w:rsidRPr="00E95A3C">
        <w:rPr>
          <w:b/>
          <w:sz w:val="22"/>
          <w:szCs w:val="22"/>
        </w:rPr>
        <w:t>próbki wielkości 5 kg z każdej partii przywiezionego opału</w:t>
      </w:r>
      <w:r>
        <w:rPr>
          <w:sz w:val="22"/>
          <w:szCs w:val="22"/>
        </w:rPr>
        <w:t>: kierowca otrzyma jedną próbkę opału dla Wykonawcy a dwie pozostałe - dla Zamawiającego (jedna do przeprowadzenia badań i druga rozjemcza). Próbki zostaną opisane datą dostawy oraz rodzajem dowiezionego opału i zostaną złożone w zaplombowanym opakowaniu (uniemożliwiającym jego otwarcie bez naruszenia opakowania). Zamawiający zapewni opakowania do pobierania prób dostarczonego opału. Próbki będą badane w akredytowanym laboratorium wskazanym przez Zamawiającego,</w:t>
      </w:r>
    </w:p>
    <w:p w:rsidR="000E1A49" w:rsidRDefault="000E1A49" w:rsidP="000E1A49">
      <w:pPr>
        <w:pStyle w:val="Nagwek2"/>
        <w:keepNext w:val="0"/>
        <w:keepLines w:val="0"/>
        <w:ind w:left="142" w:firstLine="0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>9).</w:t>
      </w:r>
      <w:r w:rsidRPr="006A3E02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 xml:space="preserve">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W przypadku nieprawidłowych wyników analiz laboratoryjnych, niezgodnych z wymogami okre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ś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lonymi w </w:t>
      </w:r>
      <w:r w:rsidRPr="006A3E0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Rozporządzeniu Ministra Energii  z dnia 27 września 2018 r. w sprawie wymagań jakościowych dla paliw stałych (Dz.U. z 2018 poz. 1890),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Zamawiaj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ą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cy mo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e 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żą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da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 xml:space="preserve">ć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wymiany dostarczonej partii opału na wolny od wad, 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10).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W</w:t>
      </w:r>
      <w:r w:rsidRPr="006A3E02">
        <w:rPr>
          <w:rFonts w:eastAsiaTheme="minorHAnsi"/>
          <w:sz w:val="22"/>
          <w:szCs w:val="22"/>
          <w:lang w:eastAsia="en-US"/>
        </w:rPr>
        <w:t>ymiany opału na zgodny z wymogami okre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 xml:space="preserve">lonymi w </w:t>
      </w:r>
      <w:r w:rsidRPr="006A3E02">
        <w:rPr>
          <w:sz w:val="22"/>
          <w:szCs w:val="22"/>
        </w:rPr>
        <w:t xml:space="preserve">Rozporządzeniu Ministra Energii z dnia 27 września 2018 r. w sprawie wymagań jakościowych dla paliw stałych (Dz.U. z 2018 poz. 1890), </w:t>
      </w:r>
      <w:r w:rsidRPr="006A3E02">
        <w:rPr>
          <w:rFonts w:eastAsiaTheme="minorHAnsi"/>
          <w:sz w:val="22"/>
          <w:szCs w:val="22"/>
          <w:lang w:eastAsia="en-US"/>
        </w:rPr>
        <w:t>Wykonawca dokona w ci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gu 5 dni od zgłoszenia niezgodno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11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Zamawiaj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cy zastrzega sobie prawo do reklamacji jako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 xml:space="preserve">ci dostarczonego </w:t>
      </w:r>
      <w:r>
        <w:rPr>
          <w:rFonts w:eastAsiaTheme="minorHAnsi"/>
          <w:sz w:val="22"/>
          <w:szCs w:val="22"/>
          <w:lang w:eastAsia="en-US"/>
        </w:rPr>
        <w:t xml:space="preserve">opału </w:t>
      </w:r>
      <w:r w:rsidRPr="006A3E02">
        <w:rPr>
          <w:rFonts w:eastAsiaTheme="minorHAnsi"/>
          <w:sz w:val="22"/>
          <w:szCs w:val="22"/>
          <w:lang w:eastAsia="en-US"/>
        </w:rPr>
        <w:t xml:space="preserve">w terminie </w:t>
      </w:r>
      <w:r>
        <w:rPr>
          <w:rFonts w:eastAsiaTheme="minorHAnsi"/>
          <w:sz w:val="22"/>
          <w:szCs w:val="22"/>
          <w:lang w:eastAsia="en-US"/>
        </w:rPr>
        <w:t>3</w:t>
      </w:r>
      <w:r w:rsidRPr="006A3E02">
        <w:rPr>
          <w:rFonts w:eastAsiaTheme="minorHAnsi"/>
          <w:sz w:val="22"/>
          <w:szCs w:val="22"/>
          <w:lang w:eastAsia="en-US"/>
        </w:rPr>
        <w:t>0 dni od daty dostawy. Reklamacja jako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ciowa dotyczy</w:t>
      </w:r>
      <w:r w:rsidRPr="006A3E02">
        <w:rPr>
          <w:rFonts w:eastAsia="TimesNewRoman"/>
          <w:sz w:val="22"/>
          <w:szCs w:val="22"/>
          <w:lang w:eastAsia="en-US"/>
        </w:rPr>
        <w:t xml:space="preserve">ć </w:t>
      </w:r>
      <w:r w:rsidRPr="006A3E02">
        <w:rPr>
          <w:rFonts w:eastAsiaTheme="minorHAnsi"/>
          <w:sz w:val="22"/>
          <w:szCs w:val="22"/>
          <w:lang w:eastAsia="en-US"/>
        </w:rPr>
        <w:t>mo</w:t>
      </w:r>
      <w:r w:rsidRPr="006A3E02">
        <w:rPr>
          <w:rFonts w:eastAsia="TimesNewRoman"/>
          <w:sz w:val="22"/>
          <w:szCs w:val="22"/>
          <w:lang w:eastAsia="en-US"/>
        </w:rPr>
        <w:t>ż</w:t>
      </w:r>
      <w:r w:rsidRPr="006A3E02">
        <w:rPr>
          <w:rFonts w:eastAsiaTheme="minorHAnsi"/>
          <w:sz w:val="22"/>
          <w:szCs w:val="22"/>
          <w:lang w:eastAsia="en-US"/>
        </w:rPr>
        <w:t>e w szczególno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ziarnisto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(granulacji),warto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opałowej oraz zawarto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w nim popiołu, siarki i wilg</w:t>
      </w:r>
      <w:r>
        <w:rPr>
          <w:rFonts w:eastAsiaTheme="minorHAnsi"/>
          <w:sz w:val="22"/>
          <w:szCs w:val="22"/>
          <w:lang w:eastAsia="en-US"/>
        </w:rPr>
        <w:t>otności. W przypadku, gdy wyniki analizy potwierdzą, iż dostarczony opał nie odpowiada parametrom określonym w umowie (za wyjątkiem dostarczenia miału opału o lepszych parametrach niż określone w umowie), Zamawiający obciąży Wykonawcę kosztami przeprowadzonej analizy i potrąci je z wynagrodzenia Wykonawcy. W przypadku, kiedy wyniki badań potwierdzą jakość opału zgodną z parametrami zadeklarowanymi w formularzu ofertowym w/w koszty pokrywa Zamawiający. Wykonawca jest zobowiązany wymienić reklamowaną partię opału w nieprzekraczalnym terminie 5 dni roboczych, licząc od dnia powiadomienia.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lastRenderedPageBreak/>
        <w:t>12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Zamawiający dopuszcza jednokrotną wymianę reklamowanej dostawy partii opału. W przypadku, gdy wymieniona partia opału ponownie nie spełni parametrów określonych w umowie i w SWZ, Zamawiający obciąży Wykonawcę karą umowną w wysokości 1% całkowitego wynagrodzenia brutto.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13). W przypadku dostarczenia przez Wykonawcę opału o wyższej wartości opałowej lub o niższej zawartości popiołu, siarki i wilgotności, Wykonawca nie może zafakturować dostawy inaczej niż przewidziano w umowie, a tym samym cena nie może ulec zmianie.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14). </w:t>
      </w:r>
      <w:r w:rsidRPr="000C6AD5">
        <w:rPr>
          <w:sz w:val="22"/>
          <w:szCs w:val="22"/>
        </w:rPr>
        <w:t>Wykonawca zobowiązuje się do wykonywania dostaw z zachowaniem należytej staranności, zasad bezpieczeństwa, dobrej jakości, właściwej organizacji pracy, obowiązujących Polskich norm, oraz przepisów prawa, na warunkach ustalonych w umowie.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15). </w:t>
      </w:r>
      <w:r w:rsidRPr="000C6AD5">
        <w:rPr>
          <w:sz w:val="22"/>
          <w:szCs w:val="22"/>
        </w:rPr>
        <w:t>Zamawiającemu przysługuje prawo rozwiązania umowy bez za</w:t>
      </w:r>
      <w:r>
        <w:rPr>
          <w:sz w:val="22"/>
          <w:szCs w:val="22"/>
        </w:rPr>
        <w:t>chowania okresu wypowiedzenia w </w:t>
      </w:r>
      <w:r w:rsidRPr="000C6AD5">
        <w:rPr>
          <w:sz w:val="22"/>
          <w:szCs w:val="22"/>
        </w:rPr>
        <w:t>przypadku rażącego naruszenia przez Wykonawcę warunków umowy, w szczególności niedotrzymania terminu dostawy przedmiotu zamówienia, dostawy przedmiotu zamówienia o innych parametrach niż określone w SWZ i projekcie umowy.</w:t>
      </w:r>
    </w:p>
    <w:p w:rsidR="000E1A49" w:rsidRPr="006A3E02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16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W</w:t>
      </w:r>
      <w:r w:rsidRPr="006A3E02">
        <w:rPr>
          <w:sz w:val="22"/>
          <w:szCs w:val="22"/>
        </w:rPr>
        <w:t xml:space="preserve"> przypadku zmiany obowiązujących norm jakościowych w trakcie trwania umowy Wykonawca dostosuje jakość opału do nowych norm.</w:t>
      </w:r>
    </w:p>
    <w:sectPr w:rsidR="000E1A49" w:rsidRPr="006A3E0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69A" w:rsidRDefault="00B1169A" w:rsidP="004A7A45">
      <w:r>
        <w:separator/>
      </w:r>
    </w:p>
  </w:endnote>
  <w:endnote w:type="continuationSeparator" w:id="0">
    <w:p w:rsidR="00B1169A" w:rsidRDefault="00B1169A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32422"/>
      <w:docPartObj>
        <w:docPartGallery w:val="Page Numbers (Bottom of Page)"/>
        <w:docPartUnique/>
      </w:docPartObj>
    </w:sdtPr>
    <w:sdtEndPr/>
    <w:sdtContent>
      <w:p w:rsidR="002A736F" w:rsidRDefault="000B792F" w:rsidP="00F45D6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967C4">
          <w:rPr>
            <w:noProof/>
          </w:rPr>
          <w:t>3</w:t>
        </w:r>
        <w:r>
          <w:rPr>
            <w:noProof/>
          </w:rPr>
          <w:fldChar w:fldCharType="end"/>
        </w:r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B1169A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B1169A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69A" w:rsidRDefault="00B1169A" w:rsidP="004A7A45">
      <w:r>
        <w:separator/>
      </w:r>
    </w:p>
  </w:footnote>
  <w:footnote w:type="continuationSeparator" w:id="0">
    <w:p w:rsidR="00B1169A" w:rsidRDefault="00B1169A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054667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52CB872F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 w15:restartNumberingAfterBreak="0">
    <w:nsid w:val="048D54FC"/>
    <w:multiLevelType w:val="hybridMultilevel"/>
    <w:tmpl w:val="1388C720"/>
    <w:lvl w:ilvl="0" w:tplc="9A867BEA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71B03"/>
    <w:multiLevelType w:val="multilevel"/>
    <w:tmpl w:val="C2860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B620C"/>
    <w:multiLevelType w:val="hybridMultilevel"/>
    <w:tmpl w:val="685C0C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 w15:restartNumberingAfterBreak="0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8F74C6"/>
    <w:multiLevelType w:val="hybridMultilevel"/>
    <w:tmpl w:val="B3E4A4A8"/>
    <w:lvl w:ilvl="0" w:tplc="3BBC20A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18"/>
  </w:num>
  <w:num w:numId="4">
    <w:abstractNumId w:val="20"/>
  </w:num>
  <w:num w:numId="5">
    <w:abstractNumId w:val="21"/>
  </w:num>
  <w:num w:numId="6">
    <w:abstractNumId w:val="31"/>
  </w:num>
  <w:num w:numId="7">
    <w:abstractNumId w:val="43"/>
  </w:num>
  <w:num w:numId="8">
    <w:abstractNumId w:val="30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8"/>
  </w:num>
  <w:num w:numId="12">
    <w:abstractNumId w:val="26"/>
  </w:num>
  <w:num w:numId="13">
    <w:abstractNumId w:val="34"/>
  </w:num>
  <w:num w:numId="14">
    <w:abstractNumId w:val="0"/>
  </w:num>
  <w:num w:numId="15">
    <w:abstractNumId w:val="33"/>
  </w:num>
  <w:num w:numId="16">
    <w:abstractNumId w:val="28"/>
  </w:num>
  <w:num w:numId="17">
    <w:abstractNumId w:val="36"/>
  </w:num>
  <w:num w:numId="18">
    <w:abstractNumId w:val="29"/>
  </w:num>
  <w:num w:numId="19">
    <w:abstractNumId w:val="10"/>
  </w:num>
  <w:num w:numId="20">
    <w:abstractNumId w:val="11"/>
  </w:num>
  <w:num w:numId="21">
    <w:abstractNumId w:val="7"/>
  </w:num>
  <w:num w:numId="22">
    <w:abstractNumId w:val="12"/>
  </w:num>
  <w:num w:numId="23">
    <w:abstractNumId w:val="23"/>
  </w:num>
  <w:num w:numId="24">
    <w:abstractNumId w:val="41"/>
  </w:num>
  <w:num w:numId="25">
    <w:abstractNumId w:val="5"/>
  </w:num>
  <w:num w:numId="26">
    <w:abstractNumId w:val="13"/>
  </w:num>
  <w:num w:numId="27">
    <w:abstractNumId w:val="40"/>
  </w:num>
  <w:num w:numId="28">
    <w:abstractNumId w:val="27"/>
  </w:num>
  <w:num w:numId="29">
    <w:abstractNumId w:val="9"/>
  </w:num>
  <w:num w:numId="30">
    <w:abstractNumId w:val="15"/>
  </w:num>
  <w:num w:numId="31">
    <w:abstractNumId w:val="16"/>
  </w:num>
  <w:num w:numId="32">
    <w:abstractNumId w:val="38"/>
  </w:num>
  <w:num w:numId="33">
    <w:abstractNumId w:val="22"/>
  </w:num>
  <w:num w:numId="34">
    <w:abstractNumId w:val="14"/>
  </w:num>
  <w:num w:numId="35">
    <w:abstractNumId w:val="25"/>
  </w:num>
  <w:num w:numId="36">
    <w:abstractNumId w:val="39"/>
  </w:num>
  <w:num w:numId="37">
    <w:abstractNumId w:val="42"/>
  </w:num>
  <w:num w:numId="38">
    <w:abstractNumId w:val="1"/>
  </w:num>
  <w:num w:numId="39">
    <w:abstractNumId w:val="2"/>
  </w:num>
  <w:num w:numId="40">
    <w:abstractNumId w:val="3"/>
  </w:num>
  <w:num w:numId="41">
    <w:abstractNumId w:val="19"/>
  </w:num>
  <w:num w:numId="42">
    <w:abstractNumId w:val="6"/>
  </w:num>
  <w:num w:numId="43">
    <w:abstractNumId w:val="35"/>
  </w:num>
  <w:num w:numId="44">
    <w:abstractNumId w:val="4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0BA1"/>
    <w:rsid w:val="000059FA"/>
    <w:rsid w:val="000069F5"/>
    <w:rsid w:val="00006A64"/>
    <w:rsid w:val="000122B7"/>
    <w:rsid w:val="00031D42"/>
    <w:rsid w:val="00035C85"/>
    <w:rsid w:val="00035D99"/>
    <w:rsid w:val="00042A0A"/>
    <w:rsid w:val="0004679E"/>
    <w:rsid w:val="0005140E"/>
    <w:rsid w:val="00054667"/>
    <w:rsid w:val="000709D0"/>
    <w:rsid w:val="00071D0F"/>
    <w:rsid w:val="000731A1"/>
    <w:rsid w:val="00075581"/>
    <w:rsid w:val="000852B1"/>
    <w:rsid w:val="000865FB"/>
    <w:rsid w:val="00091274"/>
    <w:rsid w:val="00091D28"/>
    <w:rsid w:val="00096254"/>
    <w:rsid w:val="000A26C5"/>
    <w:rsid w:val="000B13C1"/>
    <w:rsid w:val="000B2D95"/>
    <w:rsid w:val="000B48E4"/>
    <w:rsid w:val="000B792F"/>
    <w:rsid w:val="000E1A49"/>
    <w:rsid w:val="000E4128"/>
    <w:rsid w:val="000E71AF"/>
    <w:rsid w:val="000F09C3"/>
    <w:rsid w:val="000F61E6"/>
    <w:rsid w:val="000F66C6"/>
    <w:rsid w:val="000F6AF3"/>
    <w:rsid w:val="00101CA1"/>
    <w:rsid w:val="00105FA5"/>
    <w:rsid w:val="001234E9"/>
    <w:rsid w:val="001321BE"/>
    <w:rsid w:val="0013689F"/>
    <w:rsid w:val="00137131"/>
    <w:rsid w:val="001416E9"/>
    <w:rsid w:val="00144E9D"/>
    <w:rsid w:val="0014780A"/>
    <w:rsid w:val="00151F6A"/>
    <w:rsid w:val="001534BC"/>
    <w:rsid w:val="00161F03"/>
    <w:rsid w:val="00171762"/>
    <w:rsid w:val="00176330"/>
    <w:rsid w:val="00177A59"/>
    <w:rsid w:val="00182924"/>
    <w:rsid w:val="00183982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14DBF"/>
    <w:rsid w:val="002223B1"/>
    <w:rsid w:val="00225262"/>
    <w:rsid w:val="002503E8"/>
    <w:rsid w:val="00253348"/>
    <w:rsid w:val="00261528"/>
    <w:rsid w:val="00263333"/>
    <w:rsid w:val="00266292"/>
    <w:rsid w:val="00274F24"/>
    <w:rsid w:val="0027572A"/>
    <w:rsid w:val="00281AFF"/>
    <w:rsid w:val="00293143"/>
    <w:rsid w:val="002A09EE"/>
    <w:rsid w:val="002A0F42"/>
    <w:rsid w:val="002A6D7C"/>
    <w:rsid w:val="002A736F"/>
    <w:rsid w:val="002B3F78"/>
    <w:rsid w:val="002C2327"/>
    <w:rsid w:val="002C3012"/>
    <w:rsid w:val="002D096E"/>
    <w:rsid w:val="002D49A7"/>
    <w:rsid w:val="002E257C"/>
    <w:rsid w:val="002E729C"/>
    <w:rsid w:val="002E7835"/>
    <w:rsid w:val="002E797F"/>
    <w:rsid w:val="00301F21"/>
    <w:rsid w:val="00304A0A"/>
    <w:rsid w:val="00310F5A"/>
    <w:rsid w:val="00311A50"/>
    <w:rsid w:val="00321E88"/>
    <w:rsid w:val="00333ED3"/>
    <w:rsid w:val="003531F1"/>
    <w:rsid w:val="00356861"/>
    <w:rsid w:val="003658BF"/>
    <w:rsid w:val="00371CB1"/>
    <w:rsid w:val="00380FBC"/>
    <w:rsid w:val="003857EC"/>
    <w:rsid w:val="00385E2F"/>
    <w:rsid w:val="003914A7"/>
    <w:rsid w:val="003957C8"/>
    <w:rsid w:val="003A2483"/>
    <w:rsid w:val="003A62EE"/>
    <w:rsid w:val="003B23B7"/>
    <w:rsid w:val="003B508A"/>
    <w:rsid w:val="003B559E"/>
    <w:rsid w:val="003B6A0E"/>
    <w:rsid w:val="003C1CB7"/>
    <w:rsid w:val="003C1CE0"/>
    <w:rsid w:val="003C4481"/>
    <w:rsid w:val="00400045"/>
    <w:rsid w:val="0040373F"/>
    <w:rsid w:val="0040696A"/>
    <w:rsid w:val="00411D40"/>
    <w:rsid w:val="00415B40"/>
    <w:rsid w:val="00417C77"/>
    <w:rsid w:val="004203BC"/>
    <w:rsid w:val="004268B9"/>
    <w:rsid w:val="004445F6"/>
    <w:rsid w:val="00444D99"/>
    <w:rsid w:val="004470EF"/>
    <w:rsid w:val="0045439C"/>
    <w:rsid w:val="00456341"/>
    <w:rsid w:val="0046755B"/>
    <w:rsid w:val="0047069F"/>
    <w:rsid w:val="0048040B"/>
    <w:rsid w:val="00481118"/>
    <w:rsid w:val="004825B6"/>
    <w:rsid w:val="0048464C"/>
    <w:rsid w:val="00486753"/>
    <w:rsid w:val="004A64E0"/>
    <w:rsid w:val="004A7A45"/>
    <w:rsid w:val="004B6087"/>
    <w:rsid w:val="004C05A9"/>
    <w:rsid w:val="004C1F50"/>
    <w:rsid w:val="004C550E"/>
    <w:rsid w:val="004D07A9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27532"/>
    <w:rsid w:val="00530C33"/>
    <w:rsid w:val="00540784"/>
    <w:rsid w:val="005408E2"/>
    <w:rsid w:val="00542A57"/>
    <w:rsid w:val="00553B29"/>
    <w:rsid w:val="00560247"/>
    <w:rsid w:val="00567AC8"/>
    <w:rsid w:val="00574C18"/>
    <w:rsid w:val="00581654"/>
    <w:rsid w:val="00586924"/>
    <w:rsid w:val="005923F6"/>
    <w:rsid w:val="00597892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23CA"/>
    <w:rsid w:val="006150BC"/>
    <w:rsid w:val="006151D6"/>
    <w:rsid w:val="006236A6"/>
    <w:rsid w:val="00634E63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1E07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677B"/>
    <w:rsid w:val="006D770A"/>
    <w:rsid w:val="006E1111"/>
    <w:rsid w:val="006F59A2"/>
    <w:rsid w:val="007056AE"/>
    <w:rsid w:val="007069B8"/>
    <w:rsid w:val="00706AA5"/>
    <w:rsid w:val="007259A3"/>
    <w:rsid w:val="00736874"/>
    <w:rsid w:val="0074348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6D59"/>
    <w:rsid w:val="007D03A8"/>
    <w:rsid w:val="007D4277"/>
    <w:rsid w:val="007E0E69"/>
    <w:rsid w:val="007E33EB"/>
    <w:rsid w:val="007F2784"/>
    <w:rsid w:val="00802FFC"/>
    <w:rsid w:val="0081568C"/>
    <w:rsid w:val="0081586C"/>
    <w:rsid w:val="0083304C"/>
    <w:rsid w:val="00836333"/>
    <w:rsid w:val="0085267B"/>
    <w:rsid w:val="0085589E"/>
    <w:rsid w:val="00876FD1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3807"/>
    <w:rsid w:val="008C4958"/>
    <w:rsid w:val="008D5D7D"/>
    <w:rsid w:val="008F2463"/>
    <w:rsid w:val="008F60F3"/>
    <w:rsid w:val="00905675"/>
    <w:rsid w:val="009117DC"/>
    <w:rsid w:val="00914420"/>
    <w:rsid w:val="0092177A"/>
    <w:rsid w:val="00931AF0"/>
    <w:rsid w:val="00932E0F"/>
    <w:rsid w:val="00941A93"/>
    <w:rsid w:val="009610F5"/>
    <w:rsid w:val="00962EFF"/>
    <w:rsid w:val="009831FB"/>
    <w:rsid w:val="009938B8"/>
    <w:rsid w:val="00994610"/>
    <w:rsid w:val="009A0371"/>
    <w:rsid w:val="009A66C1"/>
    <w:rsid w:val="009A73D7"/>
    <w:rsid w:val="009C3108"/>
    <w:rsid w:val="009D2847"/>
    <w:rsid w:val="009D2BF6"/>
    <w:rsid w:val="009D59E1"/>
    <w:rsid w:val="009D757E"/>
    <w:rsid w:val="009E581D"/>
    <w:rsid w:val="009F5414"/>
    <w:rsid w:val="00A07841"/>
    <w:rsid w:val="00A1520C"/>
    <w:rsid w:val="00A1798D"/>
    <w:rsid w:val="00A20883"/>
    <w:rsid w:val="00A272B6"/>
    <w:rsid w:val="00A34763"/>
    <w:rsid w:val="00A46E26"/>
    <w:rsid w:val="00A56228"/>
    <w:rsid w:val="00A56E69"/>
    <w:rsid w:val="00A61A37"/>
    <w:rsid w:val="00A86635"/>
    <w:rsid w:val="00AA03A1"/>
    <w:rsid w:val="00AA2BAD"/>
    <w:rsid w:val="00AA2D32"/>
    <w:rsid w:val="00AA5B5C"/>
    <w:rsid w:val="00AB2EA4"/>
    <w:rsid w:val="00AB6A68"/>
    <w:rsid w:val="00AC0C8F"/>
    <w:rsid w:val="00AC58F9"/>
    <w:rsid w:val="00AD097D"/>
    <w:rsid w:val="00AE4729"/>
    <w:rsid w:val="00AE6755"/>
    <w:rsid w:val="00AF2ACA"/>
    <w:rsid w:val="00B01F57"/>
    <w:rsid w:val="00B1169A"/>
    <w:rsid w:val="00B11882"/>
    <w:rsid w:val="00B304DD"/>
    <w:rsid w:val="00B638F8"/>
    <w:rsid w:val="00B74E6A"/>
    <w:rsid w:val="00B81C77"/>
    <w:rsid w:val="00B82191"/>
    <w:rsid w:val="00B91552"/>
    <w:rsid w:val="00BA130C"/>
    <w:rsid w:val="00BA2A28"/>
    <w:rsid w:val="00BA36AE"/>
    <w:rsid w:val="00BA64E8"/>
    <w:rsid w:val="00BB1CB1"/>
    <w:rsid w:val="00BB38A1"/>
    <w:rsid w:val="00BD7E98"/>
    <w:rsid w:val="00BE741F"/>
    <w:rsid w:val="00BF3933"/>
    <w:rsid w:val="00C07337"/>
    <w:rsid w:val="00C07F34"/>
    <w:rsid w:val="00C11AD4"/>
    <w:rsid w:val="00C313B7"/>
    <w:rsid w:val="00C36B30"/>
    <w:rsid w:val="00C37FCB"/>
    <w:rsid w:val="00C42F93"/>
    <w:rsid w:val="00C477DE"/>
    <w:rsid w:val="00C5536F"/>
    <w:rsid w:val="00C60365"/>
    <w:rsid w:val="00C6314E"/>
    <w:rsid w:val="00C70BC1"/>
    <w:rsid w:val="00C7503F"/>
    <w:rsid w:val="00C80384"/>
    <w:rsid w:val="00C82874"/>
    <w:rsid w:val="00CC400C"/>
    <w:rsid w:val="00CD3407"/>
    <w:rsid w:val="00CE59DB"/>
    <w:rsid w:val="00D000AD"/>
    <w:rsid w:val="00D14196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401C6"/>
    <w:rsid w:val="00E60E85"/>
    <w:rsid w:val="00E6611D"/>
    <w:rsid w:val="00E75BAD"/>
    <w:rsid w:val="00E82AA6"/>
    <w:rsid w:val="00E86BD2"/>
    <w:rsid w:val="00E90955"/>
    <w:rsid w:val="00E91704"/>
    <w:rsid w:val="00E91DB9"/>
    <w:rsid w:val="00E967C4"/>
    <w:rsid w:val="00E96E7E"/>
    <w:rsid w:val="00EC3FC9"/>
    <w:rsid w:val="00EC5B1C"/>
    <w:rsid w:val="00EC7B7C"/>
    <w:rsid w:val="00EE4F84"/>
    <w:rsid w:val="00EE6A07"/>
    <w:rsid w:val="00EF0B98"/>
    <w:rsid w:val="00F377C3"/>
    <w:rsid w:val="00F414FD"/>
    <w:rsid w:val="00F42D12"/>
    <w:rsid w:val="00F43181"/>
    <w:rsid w:val="00F45D60"/>
    <w:rsid w:val="00F50D99"/>
    <w:rsid w:val="00F52779"/>
    <w:rsid w:val="00F555A7"/>
    <w:rsid w:val="00F57A74"/>
    <w:rsid w:val="00F63BA4"/>
    <w:rsid w:val="00F71F66"/>
    <w:rsid w:val="00F72F7E"/>
    <w:rsid w:val="00F90B2B"/>
    <w:rsid w:val="00F9562B"/>
    <w:rsid w:val="00FA08C8"/>
    <w:rsid w:val="00FA0DF6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5B1534-0ABF-40CB-8DB9-C4DBC394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C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BFC03-010A-45B2-8CEE-C60123B1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4</Pages>
  <Words>1191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2022-12-12T07:45:00Z</cp:lastPrinted>
  <dcterms:created xsi:type="dcterms:W3CDTF">2022-12-12T07:45:00Z</dcterms:created>
  <dcterms:modified xsi:type="dcterms:W3CDTF">2022-12-12T07:55:00Z</dcterms:modified>
</cp:coreProperties>
</file>