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47F9E" w14:textId="50125F32" w:rsidR="006B7349" w:rsidRPr="00D65F54" w:rsidRDefault="004F155B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RIR.271.3</w:t>
      </w:r>
      <w:r w:rsidR="00284688">
        <w:rPr>
          <w:rFonts w:asciiTheme="minorHAnsi" w:hAnsiTheme="minorHAnsi" w:cstheme="minorHAnsi"/>
          <w:sz w:val="23"/>
          <w:szCs w:val="23"/>
        </w:rPr>
        <w:t>7</w:t>
      </w:r>
      <w:bookmarkStart w:id="0" w:name="_GoBack"/>
      <w:bookmarkEnd w:id="0"/>
      <w:r w:rsidR="006B7349" w:rsidRPr="00D65F54">
        <w:rPr>
          <w:rFonts w:asciiTheme="minorHAnsi" w:hAnsiTheme="minorHAnsi" w:cstheme="minorHAnsi"/>
          <w:sz w:val="23"/>
          <w:szCs w:val="23"/>
        </w:rPr>
        <w:t>.2023.CC</w:t>
      </w:r>
    </w:p>
    <w:p w14:paraId="2AB09BA1" w14:textId="73C491EA" w:rsidR="006B7349" w:rsidRPr="00D65F54" w:rsidRDefault="006B7349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Załącznik nr </w:t>
      </w:r>
      <w:r w:rsidR="00284688">
        <w:rPr>
          <w:rFonts w:asciiTheme="minorHAnsi" w:hAnsiTheme="minorHAnsi" w:cstheme="minorHAnsi"/>
          <w:sz w:val="23"/>
          <w:szCs w:val="23"/>
        </w:rPr>
        <w:t>7</w:t>
      </w:r>
      <w:r w:rsidRPr="00D65F54">
        <w:rPr>
          <w:rFonts w:asciiTheme="minorHAnsi" w:hAnsiTheme="minorHAnsi" w:cstheme="minorHAnsi"/>
          <w:sz w:val="23"/>
          <w:szCs w:val="23"/>
        </w:rPr>
        <w:t xml:space="preserve"> – Projekt umowy</w:t>
      </w:r>
    </w:p>
    <w:p w14:paraId="0B482F73" w14:textId="77777777" w:rsidR="006B7349" w:rsidRPr="00D65F54" w:rsidRDefault="006B7349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b/>
          <w:sz w:val="23"/>
          <w:szCs w:val="23"/>
        </w:rPr>
      </w:pPr>
    </w:p>
    <w:p w14:paraId="544F310D" w14:textId="588EB179" w:rsidR="006B7349" w:rsidRPr="00D65F54" w:rsidRDefault="006B7349" w:rsidP="006B7349">
      <w:pPr>
        <w:shd w:val="clear" w:color="auto" w:fill="FFFFFF"/>
        <w:spacing w:line="274" w:lineRule="exact"/>
        <w:ind w:left="1368" w:firstLine="638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Projekt- UMOWA nr GRW/../../2023</w:t>
      </w:r>
    </w:p>
    <w:p w14:paraId="7D199716" w14:textId="77777777" w:rsidR="006B7349" w:rsidRPr="00D65F54" w:rsidRDefault="006B7349" w:rsidP="006B7349">
      <w:pPr>
        <w:shd w:val="clear" w:color="auto" w:fill="FFFFFF"/>
        <w:tabs>
          <w:tab w:val="left" w:leader="dot" w:pos="2726"/>
        </w:tabs>
        <w:spacing w:before="278" w:line="274" w:lineRule="exact"/>
        <w:ind w:left="2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zawarta w dniu  </w:t>
      </w:r>
      <w:r w:rsidRPr="00D65F54">
        <w:rPr>
          <w:rFonts w:asciiTheme="minorHAnsi" w:hAnsiTheme="minorHAnsi" w:cstheme="minorHAnsi"/>
          <w:sz w:val="23"/>
          <w:szCs w:val="23"/>
        </w:rPr>
        <w:tab/>
        <w:t xml:space="preserve"> w Grucie,  po przeprowadzeniu  postępowania o zamówienie</w:t>
      </w:r>
    </w:p>
    <w:p w14:paraId="59C61F40" w14:textId="67999DD0" w:rsidR="006B7349" w:rsidRPr="00D65F54" w:rsidRDefault="006B7349" w:rsidP="006B7349">
      <w:pPr>
        <w:shd w:val="clear" w:color="auto" w:fill="FFFFFF"/>
        <w:spacing w:line="274" w:lineRule="exact"/>
        <w:ind w:left="29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publiczne zgodnie z art. 271 pkt 1 ustawy z dnia 11.09.2019 r. Prawo zamówień publicznych (Dz. U. 2023.1605 ze zm.), pomiędzy:</w:t>
      </w:r>
    </w:p>
    <w:p w14:paraId="20A9C89F" w14:textId="77777777" w:rsidR="006B7349" w:rsidRPr="00D65F54" w:rsidRDefault="006B7349" w:rsidP="006B7349">
      <w:pPr>
        <w:shd w:val="clear" w:color="auto" w:fill="FFFFFF"/>
        <w:spacing w:line="274" w:lineRule="exact"/>
        <w:ind w:left="29"/>
        <w:rPr>
          <w:rFonts w:asciiTheme="minorHAnsi" w:hAnsiTheme="minorHAnsi" w:cstheme="minorHAnsi"/>
          <w:sz w:val="23"/>
          <w:szCs w:val="23"/>
        </w:rPr>
      </w:pPr>
    </w:p>
    <w:p w14:paraId="2C824498" w14:textId="77777777" w:rsidR="006B7349" w:rsidRPr="00D65F54" w:rsidRDefault="006B7349" w:rsidP="006B7349">
      <w:pPr>
        <w:shd w:val="clear" w:color="auto" w:fill="FFFFFF"/>
        <w:spacing w:line="274" w:lineRule="exact"/>
        <w:ind w:left="2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Gminą Gruta z siedzibą w Grucie (86-330)  pod numerem 244</w:t>
      </w:r>
    </w:p>
    <w:p w14:paraId="1C8E43FA" w14:textId="77777777" w:rsidR="006B7349" w:rsidRPr="00D65F54" w:rsidRDefault="006B7349" w:rsidP="006B7349">
      <w:pPr>
        <w:shd w:val="clear" w:color="auto" w:fill="FFFFFF"/>
        <w:tabs>
          <w:tab w:val="left" w:pos="2875"/>
        </w:tabs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3"/>
          <w:sz w:val="23"/>
          <w:szCs w:val="23"/>
        </w:rPr>
        <w:t>NIP 8762443622</w:t>
      </w:r>
      <w:r w:rsidRPr="00D65F54">
        <w:rPr>
          <w:rFonts w:asciiTheme="minorHAnsi" w:hAnsiTheme="minorHAnsi" w:cstheme="minorHAnsi"/>
          <w:b/>
          <w:bCs/>
          <w:sz w:val="23"/>
          <w:szCs w:val="23"/>
        </w:rPr>
        <w:tab/>
      </w:r>
    </w:p>
    <w:p w14:paraId="18D28F9C" w14:textId="77777777" w:rsidR="006B7349" w:rsidRPr="00D65F54" w:rsidRDefault="006B7349" w:rsidP="006B7349">
      <w:pPr>
        <w:shd w:val="clear" w:color="auto" w:fill="FFFFFF"/>
        <w:tabs>
          <w:tab w:val="left" w:pos="2875"/>
        </w:tabs>
        <w:spacing w:line="274" w:lineRule="exact"/>
        <w:ind w:left="3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1"/>
          <w:sz w:val="23"/>
          <w:szCs w:val="23"/>
        </w:rPr>
        <w:t>REGON 871118632</w:t>
      </w:r>
    </w:p>
    <w:p w14:paraId="60DC1994" w14:textId="77777777" w:rsidR="006B7349" w:rsidRPr="00D65F54" w:rsidRDefault="006B7349" w:rsidP="006B7349">
      <w:pPr>
        <w:shd w:val="clear" w:color="auto" w:fill="FFFFFF"/>
        <w:spacing w:line="274" w:lineRule="exact"/>
        <w:ind w:left="1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zwaną dalej </w:t>
      </w:r>
      <w:r w:rsidRPr="00D65F54">
        <w:rPr>
          <w:rFonts w:asciiTheme="minorHAnsi" w:hAnsiTheme="minorHAnsi" w:cstheme="minorHAnsi"/>
          <w:b/>
          <w:bCs/>
          <w:spacing w:val="-1"/>
          <w:sz w:val="23"/>
          <w:szCs w:val="23"/>
        </w:rPr>
        <w:t xml:space="preserve">„Zamawiającym", 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>reprezentowaną przez:</w:t>
      </w:r>
    </w:p>
    <w:p w14:paraId="76CE2EA9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……………………………………</w:t>
      </w:r>
    </w:p>
    <w:p w14:paraId="5EE0F8D0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……………………………………</w:t>
      </w:r>
    </w:p>
    <w:p w14:paraId="77B6214B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</w:p>
    <w:p w14:paraId="2128435E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przy kontrasygnacie Pani Haliny Saucha - Skarbnika Gminy,</w:t>
      </w:r>
    </w:p>
    <w:p w14:paraId="20AD3036" w14:textId="77777777" w:rsidR="006B7349" w:rsidRPr="00D65F54" w:rsidRDefault="006B7349" w:rsidP="006B7349">
      <w:pPr>
        <w:shd w:val="clear" w:color="auto" w:fill="FFFFFF"/>
        <w:spacing w:before="274"/>
        <w:ind w:left="34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a</w:t>
      </w:r>
    </w:p>
    <w:p w14:paraId="2F1F50E6" w14:textId="77777777" w:rsidR="006B7349" w:rsidRPr="00D65F54" w:rsidRDefault="006B7349" w:rsidP="006B7349">
      <w:pPr>
        <w:shd w:val="clear" w:color="auto" w:fill="FFFFFF"/>
        <w:tabs>
          <w:tab w:val="left" w:leader="dot" w:pos="2942"/>
        </w:tabs>
        <w:spacing w:before="274"/>
        <w:ind w:left="29"/>
        <w:rPr>
          <w:rFonts w:asciiTheme="minorHAnsi" w:hAnsiTheme="minorHAnsi" w:cstheme="minorHAnsi"/>
          <w:b/>
          <w:bCs/>
          <w:spacing w:val="-9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9"/>
          <w:sz w:val="23"/>
          <w:szCs w:val="23"/>
        </w:rPr>
        <w:t>Wykonawcą .......................................................................................................................</w:t>
      </w:r>
    </w:p>
    <w:p w14:paraId="5F6F53C1" w14:textId="77777777" w:rsidR="006B7349" w:rsidRPr="00D65F54" w:rsidRDefault="006B7349" w:rsidP="006B7349">
      <w:pPr>
        <w:shd w:val="clear" w:color="auto" w:fill="FFFFFF"/>
        <w:tabs>
          <w:tab w:val="left" w:leader="dot" w:pos="2942"/>
        </w:tabs>
        <w:spacing w:before="274"/>
        <w:ind w:left="2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9"/>
          <w:sz w:val="23"/>
          <w:szCs w:val="23"/>
        </w:rPr>
        <w:t>NIP</w:t>
      </w:r>
      <w:r w:rsidRPr="00D65F54">
        <w:rPr>
          <w:rFonts w:asciiTheme="minorHAnsi" w:hAnsiTheme="minorHAnsi" w:cstheme="minorHAnsi"/>
          <w:b/>
          <w:bCs/>
          <w:sz w:val="23"/>
          <w:szCs w:val="23"/>
        </w:rPr>
        <w:tab/>
      </w:r>
    </w:p>
    <w:p w14:paraId="4CED08E6" w14:textId="77777777" w:rsidR="006B7349" w:rsidRPr="00D65F54" w:rsidRDefault="006B7349" w:rsidP="006B7349">
      <w:pPr>
        <w:shd w:val="clear" w:color="auto" w:fill="FFFFFF"/>
        <w:ind w:left="1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zwaną dalej „Wykonawcą".</w:t>
      </w:r>
    </w:p>
    <w:p w14:paraId="3C7B4E13" w14:textId="77777777" w:rsidR="006B7349" w:rsidRPr="00D65F54" w:rsidRDefault="006B7349" w:rsidP="006B7349">
      <w:pPr>
        <w:shd w:val="clear" w:color="auto" w:fill="FFFFFF"/>
        <w:spacing w:before="317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§1</w:t>
      </w:r>
    </w:p>
    <w:p w14:paraId="616F05AB" w14:textId="6BB78C3D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5" w:hanging="269"/>
        <w:jc w:val="both"/>
        <w:rPr>
          <w:rFonts w:asciiTheme="minorHAnsi" w:hAnsiTheme="minorHAnsi" w:cstheme="minorHAnsi"/>
          <w:spacing w:val="-21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Przedmiotem umowy jest dostawa przez Wykonawcę na rzecz Zamawiającego oleju napędowego ON w szacunkowej ilości </w:t>
      </w:r>
      <w:r w:rsidR="00657F5F">
        <w:rPr>
          <w:rFonts w:asciiTheme="minorHAnsi" w:hAnsiTheme="minorHAnsi" w:cstheme="minorHAnsi"/>
          <w:sz w:val="23"/>
          <w:szCs w:val="23"/>
        </w:rPr>
        <w:t>35.229</w:t>
      </w:r>
      <w:r w:rsidRPr="00D65F54">
        <w:rPr>
          <w:rFonts w:asciiTheme="minorHAnsi" w:hAnsiTheme="minorHAnsi" w:cstheme="minorHAnsi"/>
          <w:sz w:val="23"/>
          <w:szCs w:val="23"/>
        </w:rPr>
        <w:t xml:space="preserve"> litrów (dm</w:t>
      </w:r>
      <w:r w:rsidRPr="00D65F54">
        <w:rPr>
          <w:rFonts w:asciiTheme="minorHAnsi" w:hAnsiTheme="minorHAnsi" w:cstheme="minorHAnsi"/>
          <w:sz w:val="23"/>
          <w:szCs w:val="23"/>
          <w:vertAlign w:val="superscript"/>
        </w:rPr>
        <w:t>3)</w:t>
      </w:r>
      <w:r w:rsidRPr="00D65F54">
        <w:rPr>
          <w:rFonts w:asciiTheme="minorHAnsi" w:hAnsiTheme="minorHAnsi" w:cstheme="minorHAnsi"/>
          <w:sz w:val="23"/>
          <w:szCs w:val="23"/>
        </w:rPr>
        <w:t xml:space="preserve"> i benzyny bezołowiowej Pb 95 w szacunkowej ilości </w:t>
      </w:r>
      <w:r w:rsidR="00657F5F">
        <w:rPr>
          <w:rFonts w:asciiTheme="minorHAnsi" w:hAnsiTheme="minorHAnsi" w:cstheme="minorHAnsi"/>
          <w:sz w:val="23"/>
          <w:szCs w:val="23"/>
        </w:rPr>
        <w:t>4.179</w:t>
      </w:r>
      <w:r w:rsidRPr="00D65F54">
        <w:rPr>
          <w:rFonts w:asciiTheme="minorHAnsi" w:hAnsiTheme="minorHAnsi" w:cstheme="minorHAnsi"/>
          <w:sz w:val="23"/>
          <w:szCs w:val="23"/>
        </w:rPr>
        <w:t xml:space="preserve"> litrów (dm</w:t>
      </w:r>
      <w:r w:rsidRPr="00D65F54">
        <w:rPr>
          <w:rFonts w:asciiTheme="minorHAnsi" w:hAnsiTheme="minorHAnsi" w:cstheme="minorHAnsi"/>
          <w:sz w:val="23"/>
          <w:szCs w:val="23"/>
          <w:vertAlign w:val="superscript"/>
        </w:rPr>
        <w:t>3</w:t>
      </w:r>
      <w:r w:rsidRPr="00024422">
        <w:rPr>
          <w:rFonts w:asciiTheme="minorHAnsi" w:hAnsiTheme="minorHAnsi" w:cstheme="minorHAnsi"/>
          <w:sz w:val="23"/>
          <w:szCs w:val="23"/>
        </w:rPr>
        <w:t>)</w:t>
      </w:r>
      <w:r w:rsidRPr="00D65F54">
        <w:rPr>
          <w:rFonts w:asciiTheme="minorHAnsi" w:hAnsiTheme="minorHAnsi" w:cstheme="minorHAnsi"/>
          <w:sz w:val="23"/>
          <w:szCs w:val="23"/>
        </w:rPr>
        <w:t>.</w:t>
      </w:r>
    </w:p>
    <w:p w14:paraId="7B3957FF" w14:textId="7B8BF352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5" w:hanging="269"/>
        <w:jc w:val="both"/>
        <w:rPr>
          <w:rFonts w:asciiTheme="minorHAnsi" w:hAnsiTheme="minorHAnsi" w:cstheme="minorHAnsi"/>
          <w:spacing w:val="-11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Sprzedaż paliw będzie prowadzona w formie bezgotówkowej na stacji paliw Wykonawcy </w:t>
      </w:r>
      <w:r w:rsidRPr="00D65F54">
        <w:rPr>
          <w:rFonts w:asciiTheme="minorHAnsi" w:hAnsiTheme="minorHAnsi" w:cstheme="minorHAnsi"/>
          <w:sz w:val="23"/>
          <w:szCs w:val="23"/>
        </w:rPr>
        <w:t>usytuowanych nie dalej niż 2  kilometrów od siedziby Zamawiającego.</w:t>
      </w:r>
    </w:p>
    <w:p w14:paraId="61F1BA89" w14:textId="77777777" w:rsidR="006B7349" w:rsidRPr="00D65F54" w:rsidRDefault="006B7349" w:rsidP="00895409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Paliwo będzie sprzedawane wyłącznie osobom wskazanym w załączniku do umowy, tj. </w:t>
      </w:r>
    </w:p>
    <w:p w14:paraId="118DFF00" w14:textId="77777777" w:rsidR="006B7349" w:rsidRPr="00D65F54" w:rsidRDefault="006B7349" w:rsidP="006B7349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84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osobom upoważnionym przez Urząd Gminy do zaopatrywania  w paliwo pojazdów i sprzętów spalinowych należących do Gminy Gruta.</w:t>
      </w:r>
    </w:p>
    <w:p w14:paraId="0F7C65B1" w14:textId="77777777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Wykaz upoważnionych osób oraz wykaz pojazdów do tankowania zawiera załącznik do </w:t>
      </w:r>
      <w:r w:rsidRPr="00D65F54">
        <w:rPr>
          <w:rFonts w:asciiTheme="minorHAnsi" w:hAnsiTheme="minorHAnsi" w:cstheme="minorHAnsi"/>
          <w:sz w:val="23"/>
          <w:szCs w:val="23"/>
        </w:rPr>
        <w:t>umowy.</w:t>
      </w:r>
    </w:p>
    <w:p w14:paraId="23287C78" w14:textId="77777777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24" w:hanging="269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Zamawiający zobowiązuje się aktualizować wykaz, o którym mowa w § 1 ust. 4. Aktualizacja nie będzie wymagać aneksu do umowy.</w:t>
      </w:r>
    </w:p>
    <w:p w14:paraId="633BD525" w14:textId="2CFBBEEF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rFonts w:asciiTheme="minorHAnsi" w:hAnsiTheme="minorHAnsi" w:cstheme="minorHAnsi"/>
          <w:spacing w:val="-14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Paliwa powinny spełniać wymagania określone w Rozporządzeniu Ministra Gospodarki z dnia 9 października 2015 r. w sprawie wymagań jakościowy</w:t>
      </w:r>
      <w:r w:rsidR="00FE297F" w:rsidRPr="00D65F54">
        <w:rPr>
          <w:rFonts w:asciiTheme="minorHAnsi" w:hAnsiTheme="minorHAnsi" w:cstheme="minorHAnsi"/>
          <w:sz w:val="23"/>
          <w:szCs w:val="23"/>
        </w:rPr>
        <w:t>ch dla paliw ciekłych (t.j. Dz.U</w:t>
      </w:r>
      <w:r w:rsidRPr="00D65F54">
        <w:rPr>
          <w:rFonts w:asciiTheme="minorHAnsi" w:hAnsiTheme="minorHAnsi" w:cstheme="minorHAnsi"/>
          <w:sz w:val="23"/>
          <w:szCs w:val="23"/>
        </w:rPr>
        <w:t>.</w:t>
      </w:r>
      <w:r w:rsidR="00FE297F" w:rsidRPr="00D65F54">
        <w:rPr>
          <w:rFonts w:asciiTheme="minorHAnsi" w:hAnsiTheme="minorHAnsi" w:cstheme="minorHAnsi"/>
          <w:sz w:val="23"/>
          <w:szCs w:val="23"/>
        </w:rPr>
        <w:t>2023.1314</w:t>
      </w:r>
      <w:r w:rsidRPr="00D65F54">
        <w:rPr>
          <w:rFonts w:asciiTheme="minorHAnsi" w:hAnsiTheme="minorHAnsi" w:cstheme="minorHAnsi"/>
          <w:sz w:val="23"/>
          <w:szCs w:val="23"/>
        </w:rPr>
        <w:t xml:space="preserve">) oraz wymaganiom wg Rozporządzenia Ministra Gospodarki z dnia 9 października 2015 r. </w:t>
      </w:r>
      <w:r w:rsidR="00FE297F" w:rsidRPr="00D65F54">
        <w:rPr>
          <w:rFonts w:asciiTheme="minorHAnsi" w:hAnsiTheme="minorHAnsi" w:cstheme="minorHAnsi"/>
          <w:sz w:val="23"/>
          <w:szCs w:val="23"/>
        </w:rPr>
        <w:t>w </w:t>
      </w:r>
      <w:r w:rsidRPr="00D65F54">
        <w:rPr>
          <w:rFonts w:asciiTheme="minorHAnsi" w:hAnsiTheme="minorHAnsi" w:cstheme="minorHAnsi"/>
          <w:sz w:val="23"/>
          <w:szCs w:val="23"/>
        </w:rPr>
        <w:t>sprawie metod badania jakości paliw ciekłych (Dz.U</w:t>
      </w:r>
      <w:r w:rsidR="00FE297F" w:rsidRPr="00D65F54">
        <w:rPr>
          <w:rFonts w:asciiTheme="minorHAnsi" w:hAnsiTheme="minorHAnsi" w:cstheme="minorHAnsi"/>
          <w:sz w:val="23"/>
          <w:szCs w:val="23"/>
        </w:rPr>
        <w:t>.2017.</w:t>
      </w:r>
      <w:r w:rsidRPr="00D65F54">
        <w:rPr>
          <w:rFonts w:asciiTheme="minorHAnsi" w:hAnsiTheme="minorHAnsi" w:cstheme="minorHAnsi"/>
          <w:sz w:val="23"/>
          <w:szCs w:val="23"/>
        </w:rPr>
        <w:t>247</w:t>
      </w:r>
      <w:r w:rsidR="00FE297F" w:rsidRPr="00D65F54">
        <w:rPr>
          <w:rFonts w:asciiTheme="minorHAnsi" w:hAnsiTheme="minorHAnsi" w:cstheme="minorHAnsi"/>
          <w:sz w:val="23"/>
          <w:szCs w:val="23"/>
        </w:rPr>
        <w:t>)</w:t>
      </w:r>
      <w:r w:rsidRPr="00D65F54">
        <w:rPr>
          <w:rFonts w:asciiTheme="minorHAnsi" w:hAnsiTheme="minorHAnsi" w:cstheme="minorHAnsi"/>
          <w:sz w:val="23"/>
          <w:szCs w:val="23"/>
        </w:rPr>
        <w:t xml:space="preserve"> oraz aktualne Normy PN -EN 228 :2013-04 i PN-EN 590+A1:2017-06.3.</w:t>
      </w:r>
    </w:p>
    <w:p w14:paraId="096CC636" w14:textId="77777777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0" w:hanging="269"/>
        <w:jc w:val="both"/>
        <w:rPr>
          <w:rFonts w:asciiTheme="minorHAnsi" w:hAnsiTheme="minorHAnsi" w:cstheme="minorHAnsi"/>
          <w:spacing w:val="-14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 przypadku zmiany obowiązujących norm jakościowych w trakcie trwania umowy Wykonawca dostosuje jakość paliw do nowych norm.</w:t>
      </w:r>
    </w:p>
    <w:p w14:paraId="2CFCA9F5" w14:textId="77777777" w:rsidR="006B7349" w:rsidRPr="00657F5F" w:rsidRDefault="006B7349" w:rsidP="00895409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Stacja Paliw będzie czynna co najmniej w dni robocze w godzinach od 07:00 do 16:00.</w:t>
      </w:r>
    </w:p>
    <w:p w14:paraId="43029809" w14:textId="3DEC5C48" w:rsidR="00657F5F" w:rsidRPr="00D65F54" w:rsidRDefault="00657F5F" w:rsidP="00895409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657F5F">
        <w:rPr>
          <w:rFonts w:asciiTheme="minorHAnsi" w:hAnsiTheme="minorHAnsi" w:cstheme="minorHAnsi"/>
          <w:sz w:val="22"/>
          <w:szCs w:val="22"/>
        </w:rPr>
        <w:t>Wykonawca Zobowiązany jest dostarczyć Zamawiającemu w terminie do 5 dnia roboczego danego miesiąca wykaz</w:t>
      </w:r>
      <w:r w:rsidRPr="00657F5F">
        <w:rPr>
          <w:rFonts w:asciiTheme="minorHAnsi" w:hAnsiTheme="minorHAnsi" w:cstheme="minorHAnsi"/>
          <w:spacing w:val="-16"/>
          <w:sz w:val="23"/>
          <w:szCs w:val="23"/>
        </w:rPr>
        <w:t>/</w:t>
      </w:r>
      <w:r w:rsidRPr="00657F5F">
        <w:rPr>
          <w:rFonts w:asciiTheme="minorHAnsi" w:hAnsiTheme="minorHAnsi" w:cstheme="minorHAnsi"/>
          <w:sz w:val="22"/>
          <w:szCs w:val="22"/>
        </w:rPr>
        <w:t>rejestr wystawionych wszystkich (dl</w:t>
      </w:r>
      <w:r>
        <w:rPr>
          <w:rFonts w:asciiTheme="minorHAnsi" w:hAnsiTheme="minorHAnsi" w:cstheme="minorHAnsi"/>
          <w:sz w:val="22"/>
          <w:szCs w:val="22"/>
        </w:rPr>
        <w:t>a wskazanych w umowie nabywców)</w:t>
      </w:r>
      <w:r w:rsidRPr="00657F5F">
        <w:rPr>
          <w:rFonts w:asciiTheme="minorHAnsi" w:hAnsiTheme="minorHAnsi" w:cstheme="minorHAnsi"/>
          <w:sz w:val="22"/>
          <w:szCs w:val="22"/>
        </w:rPr>
        <w:t xml:space="preserve"> faktur </w:t>
      </w:r>
      <w:r w:rsidRPr="00657F5F">
        <w:rPr>
          <w:rFonts w:asciiTheme="minorHAnsi" w:hAnsiTheme="minorHAnsi" w:cstheme="minorHAnsi"/>
          <w:sz w:val="22"/>
          <w:szCs w:val="22"/>
        </w:rPr>
        <w:lastRenderedPageBreak/>
        <w:t>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657F5F">
        <w:rPr>
          <w:rFonts w:asciiTheme="minorHAnsi" w:hAnsiTheme="minorHAnsi" w:cstheme="minorHAnsi"/>
          <w:sz w:val="22"/>
          <w:szCs w:val="22"/>
        </w:rPr>
        <w:t>szczegółowym wykazem tankowań. Dokument ten będzie zawierać</w:t>
      </w:r>
      <w:r>
        <w:rPr>
          <w:rFonts w:asciiTheme="minorHAnsi" w:hAnsiTheme="minorHAnsi" w:cstheme="minorHAnsi"/>
          <w:sz w:val="22"/>
          <w:szCs w:val="22"/>
        </w:rPr>
        <w:t>: datę pobrania paliwa, nr </w:t>
      </w:r>
      <w:r w:rsidRPr="00657F5F">
        <w:rPr>
          <w:rFonts w:asciiTheme="minorHAnsi" w:hAnsiTheme="minorHAnsi" w:cstheme="minorHAnsi"/>
          <w:sz w:val="22"/>
          <w:szCs w:val="22"/>
        </w:rPr>
        <w:t>rejestracyjny pojazdu - rodzaj sprzętu, ilość pobranego paliwa; imię i nazwisko osoby pobierającej paliwo.</w:t>
      </w:r>
    </w:p>
    <w:p w14:paraId="4A410ACE" w14:textId="77777777" w:rsidR="006B7349" w:rsidRPr="00D65F54" w:rsidRDefault="006B7349" w:rsidP="002D702C">
      <w:pPr>
        <w:shd w:val="clear" w:color="auto" w:fill="FFFFFF"/>
        <w:spacing w:before="24" w:line="259" w:lineRule="exact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§2</w:t>
      </w:r>
    </w:p>
    <w:p w14:paraId="3C485030" w14:textId="1D602F4D" w:rsidR="006B7349" w:rsidRPr="00D65F54" w:rsidRDefault="006B7349" w:rsidP="006B7349">
      <w:pPr>
        <w:shd w:val="clear" w:color="auto" w:fill="FFFFFF"/>
        <w:spacing w:before="24" w:line="259" w:lineRule="exact"/>
        <w:ind w:left="19" w:right="480" w:hanging="16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Niniejsza umowa obowiązuje od 01 stycznia 202</w:t>
      </w:r>
      <w:r w:rsidR="006D1FC3" w:rsidRPr="00D65F54">
        <w:rPr>
          <w:rFonts w:asciiTheme="minorHAnsi" w:hAnsiTheme="minorHAnsi" w:cstheme="minorHAnsi"/>
          <w:spacing w:val="-1"/>
          <w:sz w:val="23"/>
          <w:szCs w:val="23"/>
        </w:rPr>
        <w:t>4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 r. do dnia 31 grudnia 202</w:t>
      </w:r>
      <w:r w:rsidR="006D1FC3" w:rsidRPr="00D65F54">
        <w:rPr>
          <w:rFonts w:asciiTheme="minorHAnsi" w:hAnsiTheme="minorHAnsi" w:cstheme="minorHAnsi"/>
          <w:spacing w:val="-1"/>
          <w:sz w:val="23"/>
          <w:szCs w:val="23"/>
        </w:rPr>
        <w:t>4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 r.</w:t>
      </w:r>
    </w:p>
    <w:p w14:paraId="3D3902A0" w14:textId="77777777" w:rsidR="006B7349" w:rsidRPr="00D65F54" w:rsidRDefault="006B7349" w:rsidP="006B7349">
      <w:pPr>
        <w:shd w:val="clear" w:color="auto" w:fill="FFFFFF"/>
        <w:spacing w:before="298"/>
        <w:ind w:left="5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§3</w:t>
      </w:r>
    </w:p>
    <w:p w14:paraId="4F268F03" w14:textId="5EDEEFD0" w:rsidR="006B7349" w:rsidRPr="00D65F54" w:rsidRDefault="006B7349" w:rsidP="006B7349">
      <w:pPr>
        <w:shd w:val="clear" w:color="auto" w:fill="FFFFFF"/>
        <w:spacing w:line="274" w:lineRule="exact"/>
        <w:ind w:left="288" w:right="48" w:hanging="264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1. </w:t>
      </w:r>
      <w:r w:rsidR="004E51EC" w:rsidRPr="00D65F54">
        <w:rPr>
          <w:rFonts w:asciiTheme="minorHAnsi" w:hAnsiTheme="minorHAnsi" w:cstheme="minorHAnsi"/>
          <w:spacing w:val="-1"/>
          <w:sz w:val="23"/>
          <w:szCs w:val="23"/>
        </w:rPr>
        <w:t>Szacowane w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ynagrodzenie dla Wykonawcy stanowi iloczyn dostarczonego paliwa i jego ceny za 1 </w:t>
      </w:r>
      <w:r w:rsidRPr="00D65F54">
        <w:rPr>
          <w:rFonts w:asciiTheme="minorHAnsi" w:hAnsiTheme="minorHAnsi" w:cstheme="minorHAnsi"/>
          <w:sz w:val="23"/>
          <w:szCs w:val="23"/>
        </w:rPr>
        <w:t>zł/dm</w:t>
      </w:r>
      <w:r w:rsidRPr="00D65F54">
        <w:rPr>
          <w:rFonts w:asciiTheme="minorHAnsi" w:hAnsiTheme="minorHAnsi" w:cstheme="minorHAnsi"/>
          <w:sz w:val="23"/>
          <w:szCs w:val="23"/>
          <w:vertAlign w:val="superscript"/>
        </w:rPr>
        <w:t>3</w:t>
      </w:r>
      <w:r w:rsidRPr="00D65F54">
        <w:rPr>
          <w:rFonts w:asciiTheme="minorHAnsi" w:hAnsiTheme="minorHAnsi" w:cstheme="minorHAnsi"/>
          <w:sz w:val="23"/>
          <w:szCs w:val="23"/>
        </w:rPr>
        <w:t xml:space="preserve"> </w:t>
      </w:r>
      <w:r w:rsidR="006D1FC3" w:rsidRPr="00D65F54">
        <w:rPr>
          <w:rFonts w:asciiTheme="minorHAnsi" w:hAnsiTheme="minorHAnsi" w:cstheme="minorHAnsi"/>
          <w:sz w:val="23"/>
          <w:szCs w:val="23"/>
        </w:rPr>
        <w:t xml:space="preserve"> (zł/l) </w:t>
      </w:r>
      <w:r w:rsidRPr="00D65F54">
        <w:rPr>
          <w:rFonts w:asciiTheme="minorHAnsi" w:hAnsiTheme="minorHAnsi" w:cstheme="minorHAnsi"/>
          <w:sz w:val="23"/>
          <w:szCs w:val="23"/>
        </w:rPr>
        <w:t>wynikającej z oferty Wykonawcy tj:</w:t>
      </w:r>
    </w:p>
    <w:tbl>
      <w:tblPr>
        <w:tblStyle w:val="Tabela-Siatka"/>
        <w:tblW w:w="5516" w:type="pct"/>
        <w:tblLayout w:type="fixed"/>
        <w:tblLook w:val="04A0" w:firstRow="1" w:lastRow="0" w:firstColumn="1" w:lastColumn="0" w:noHBand="0" w:noVBand="1"/>
      </w:tblPr>
      <w:tblGrid>
        <w:gridCol w:w="407"/>
        <w:gridCol w:w="951"/>
        <w:gridCol w:w="1269"/>
        <w:gridCol w:w="674"/>
        <w:gridCol w:w="948"/>
        <w:gridCol w:w="852"/>
        <w:gridCol w:w="600"/>
        <w:gridCol w:w="796"/>
        <w:gridCol w:w="1128"/>
        <w:gridCol w:w="1250"/>
        <w:gridCol w:w="1122"/>
      </w:tblGrid>
      <w:tr w:rsidR="004E51EC" w:rsidRPr="00D65F54" w14:paraId="4F619DCE" w14:textId="77777777" w:rsidTr="002D702C">
        <w:tc>
          <w:tcPr>
            <w:tcW w:w="204" w:type="pct"/>
            <w:vMerge w:val="restart"/>
            <w:vAlign w:val="center"/>
          </w:tcPr>
          <w:p w14:paraId="6597FA6F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Lp.</w:t>
            </w:r>
          </w:p>
        </w:tc>
        <w:tc>
          <w:tcPr>
            <w:tcW w:w="476" w:type="pct"/>
            <w:vMerge w:val="restart"/>
            <w:vAlign w:val="center"/>
          </w:tcPr>
          <w:p w14:paraId="126F6DC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Paliwo</w:t>
            </w:r>
          </w:p>
        </w:tc>
        <w:tc>
          <w:tcPr>
            <w:tcW w:w="635" w:type="pct"/>
            <w:vMerge w:val="restart"/>
            <w:vAlign w:val="center"/>
          </w:tcPr>
          <w:p w14:paraId="57D37C5A" w14:textId="38FFB94F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*cena jednostkowa producenta paliwa za 1 litr netto z dnia 08.11.2023r.*</w:t>
            </w:r>
          </w:p>
        </w:tc>
        <w:tc>
          <w:tcPr>
            <w:tcW w:w="337" w:type="pct"/>
            <w:vAlign w:val="center"/>
          </w:tcPr>
          <w:p w14:paraId="67567BB5" w14:textId="4574E444" w:rsidR="004E51EC" w:rsidRPr="00D65F54" w:rsidRDefault="004E51EC" w:rsidP="001B5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Stała marża do 1 litr</w:t>
            </w:r>
          </w:p>
        </w:tc>
        <w:tc>
          <w:tcPr>
            <w:tcW w:w="474" w:type="pct"/>
            <w:vAlign w:val="center"/>
          </w:tcPr>
          <w:p w14:paraId="7BD4C7FC" w14:textId="3065D301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Cena netto 1 litr Wykonawcy</w:t>
            </w:r>
          </w:p>
        </w:tc>
        <w:tc>
          <w:tcPr>
            <w:tcW w:w="425" w:type="pct"/>
            <w:vAlign w:val="center"/>
          </w:tcPr>
          <w:p w14:paraId="2D090AB4" w14:textId="4D5CA015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Stały upust do 1 litra ceny netto</w:t>
            </w:r>
          </w:p>
        </w:tc>
        <w:tc>
          <w:tcPr>
            <w:tcW w:w="300" w:type="pct"/>
            <w:vAlign w:val="center"/>
          </w:tcPr>
          <w:p w14:paraId="4EEC747B" w14:textId="7BC59018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Cena netto 1 litra</w:t>
            </w:r>
          </w:p>
          <w:p w14:paraId="603D6B66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398" w:type="pct"/>
            <w:vAlign w:val="center"/>
          </w:tcPr>
          <w:p w14:paraId="2F4E044B" w14:textId="28E2498B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Planowana ilość zakupu litrów paliwa</w:t>
            </w:r>
          </w:p>
        </w:tc>
        <w:tc>
          <w:tcPr>
            <w:tcW w:w="564" w:type="pct"/>
            <w:vAlign w:val="center"/>
          </w:tcPr>
          <w:p w14:paraId="5F077BB9" w14:textId="53BA4E39" w:rsidR="004E51EC" w:rsidRPr="00D65F54" w:rsidRDefault="004E51EC" w:rsidP="004E51E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Szacowana wartość zamówienia netto </w:t>
            </w:r>
          </w:p>
        </w:tc>
        <w:tc>
          <w:tcPr>
            <w:tcW w:w="625" w:type="pct"/>
            <w:vAlign w:val="center"/>
          </w:tcPr>
          <w:p w14:paraId="3D22572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stawka podatku VAT %</w:t>
            </w:r>
          </w:p>
          <w:p w14:paraId="6977338F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…......</w:t>
            </w:r>
          </w:p>
          <w:p w14:paraId="1D01E97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kwota podatku VAT</w:t>
            </w:r>
          </w:p>
        </w:tc>
        <w:tc>
          <w:tcPr>
            <w:tcW w:w="562" w:type="pct"/>
            <w:vAlign w:val="center"/>
          </w:tcPr>
          <w:p w14:paraId="068C4C8E" w14:textId="2411750A" w:rsidR="004E51EC" w:rsidRPr="00D65F54" w:rsidRDefault="004E51EC" w:rsidP="004E51E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Wartość szacowana zamówienia  brutto</w:t>
            </w:r>
          </w:p>
        </w:tc>
      </w:tr>
      <w:tr w:rsidR="004E51EC" w:rsidRPr="00D65F54" w14:paraId="5AADBB9A" w14:textId="77777777" w:rsidTr="002D702C">
        <w:tc>
          <w:tcPr>
            <w:tcW w:w="204" w:type="pct"/>
            <w:vMerge/>
            <w:vAlign w:val="center"/>
          </w:tcPr>
          <w:p w14:paraId="6EEFC6D8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476" w:type="pct"/>
            <w:vMerge/>
            <w:vAlign w:val="center"/>
          </w:tcPr>
          <w:p w14:paraId="7FAC3298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635" w:type="pct"/>
            <w:vMerge/>
            <w:vAlign w:val="center"/>
          </w:tcPr>
          <w:p w14:paraId="0C1DE13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337" w:type="pct"/>
            <w:vAlign w:val="center"/>
          </w:tcPr>
          <w:p w14:paraId="7156A9EA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474" w:type="pct"/>
            <w:vAlign w:val="center"/>
          </w:tcPr>
          <w:p w14:paraId="24C15E2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426" w:type="pct"/>
            <w:vAlign w:val="center"/>
          </w:tcPr>
          <w:p w14:paraId="294610F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zł</w:t>
            </w:r>
          </w:p>
        </w:tc>
        <w:tc>
          <w:tcPr>
            <w:tcW w:w="300" w:type="pct"/>
            <w:vAlign w:val="center"/>
          </w:tcPr>
          <w:p w14:paraId="0005341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398" w:type="pct"/>
            <w:vAlign w:val="center"/>
          </w:tcPr>
          <w:p w14:paraId="62ACFD5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l</w:t>
            </w:r>
          </w:p>
        </w:tc>
        <w:tc>
          <w:tcPr>
            <w:tcW w:w="564" w:type="pct"/>
            <w:vAlign w:val="center"/>
          </w:tcPr>
          <w:p w14:paraId="21801DBF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625" w:type="pct"/>
            <w:vAlign w:val="center"/>
          </w:tcPr>
          <w:p w14:paraId="4B01E4A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562" w:type="pct"/>
            <w:vAlign w:val="center"/>
          </w:tcPr>
          <w:p w14:paraId="22ACCFD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</w:tr>
      <w:tr w:rsidR="004E51EC" w:rsidRPr="00D65F54" w14:paraId="49E07A69" w14:textId="77777777" w:rsidTr="002D702C">
        <w:tc>
          <w:tcPr>
            <w:tcW w:w="204" w:type="pct"/>
            <w:vAlign w:val="center"/>
          </w:tcPr>
          <w:p w14:paraId="5602D6A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1.</w:t>
            </w:r>
          </w:p>
        </w:tc>
        <w:tc>
          <w:tcPr>
            <w:tcW w:w="476" w:type="pct"/>
            <w:vAlign w:val="center"/>
          </w:tcPr>
          <w:p w14:paraId="45F1274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2.</w:t>
            </w:r>
          </w:p>
        </w:tc>
        <w:tc>
          <w:tcPr>
            <w:tcW w:w="635" w:type="pct"/>
            <w:vAlign w:val="center"/>
          </w:tcPr>
          <w:p w14:paraId="4F7D60A8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3.</w:t>
            </w:r>
          </w:p>
        </w:tc>
        <w:tc>
          <w:tcPr>
            <w:tcW w:w="337" w:type="pct"/>
            <w:vAlign w:val="center"/>
          </w:tcPr>
          <w:p w14:paraId="17F1E2E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4.</w:t>
            </w:r>
          </w:p>
        </w:tc>
        <w:tc>
          <w:tcPr>
            <w:tcW w:w="474" w:type="pct"/>
            <w:vAlign w:val="center"/>
          </w:tcPr>
          <w:p w14:paraId="359A718A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5.=3+4</w:t>
            </w:r>
          </w:p>
        </w:tc>
        <w:tc>
          <w:tcPr>
            <w:tcW w:w="426" w:type="pct"/>
            <w:vAlign w:val="center"/>
          </w:tcPr>
          <w:p w14:paraId="010288C3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b/>
                <w:spacing w:val="-2"/>
                <w:sz w:val="12"/>
                <w:szCs w:val="16"/>
              </w:rPr>
              <w:t>6.</w:t>
            </w:r>
          </w:p>
        </w:tc>
        <w:tc>
          <w:tcPr>
            <w:tcW w:w="300" w:type="pct"/>
            <w:vAlign w:val="center"/>
          </w:tcPr>
          <w:p w14:paraId="59455B35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7.= 5-6</w:t>
            </w:r>
          </w:p>
        </w:tc>
        <w:tc>
          <w:tcPr>
            <w:tcW w:w="398" w:type="pct"/>
            <w:vAlign w:val="center"/>
          </w:tcPr>
          <w:p w14:paraId="54C8ED33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8.</w:t>
            </w:r>
          </w:p>
        </w:tc>
        <w:tc>
          <w:tcPr>
            <w:tcW w:w="564" w:type="pct"/>
            <w:vAlign w:val="center"/>
          </w:tcPr>
          <w:p w14:paraId="3B40A6E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9.=7x6</w:t>
            </w:r>
          </w:p>
        </w:tc>
        <w:tc>
          <w:tcPr>
            <w:tcW w:w="625" w:type="pct"/>
            <w:vAlign w:val="center"/>
          </w:tcPr>
          <w:p w14:paraId="3A4EC80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10.=9x%VAT</w:t>
            </w:r>
          </w:p>
        </w:tc>
        <w:tc>
          <w:tcPr>
            <w:tcW w:w="562" w:type="pct"/>
            <w:vAlign w:val="center"/>
          </w:tcPr>
          <w:p w14:paraId="7B5D6B0B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11.</w:t>
            </w:r>
          </w:p>
        </w:tc>
      </w:tr>
      <w:tr w:rsidR="004E51EC" w:rsidRPr="00D65F54" w14:paraId="6DDC93BC" w14:textId="77777777" w:rsidTr="002D702C">
        <w:trPr>
          <w:trHeight w:val="532"/>
        </w:trPr>
        <w:tc>
          <w:tcPr>
            <w:tcW w:w="204" w:type="pct"/>
            <w:vAlign w:val="center"/>
          </w:tcPr>
          <w:p w14:paraId="43C4D9E6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  <w:r w:rsidRPr="00D65F54">
              <w:rPr>
                <w:rFonts w:asciiTheme="minorHAnsi" w:hAnsiTheme="minorHAnsi" w:cstheme="minorHAnsi"/>
                <w:spacing w:val="-2"/>
              </w:rPr>
              <w:t>1.</w:t>
            </w:r>
          </w:p>
        </w:tc>
        <w:tc>
          <w:tcPr>
            <w:tcW w:w="476" w:type="pct"/>
            <w:vAlign w:val="center"/>
          </w:tcPr>
          <w:p w14:paraId="71E8188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ON</w:t>
            </w:r>
          </w:p>
        </w:tc>
        <w:tc>
          <w:tcPr>
            <w:tcW w:w="635" w:type="pct"/>
            <w:vAlign w:val="center"/>
          </w:tcPr>
          <w:p w14:paraId="7001FA4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37" w:type="pct"/>
            <w:vAlign w:val="center"/>
          </w:tcPr>
          <w:p w14:paraId="16EBBD7B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474" w:type="pct"/>
            <w:vAlign w:val="center"/>
          </w:tcPr>
          <w:p w14:paraId="6CD0CE0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26" w:type="pct"/>
            <w:vAlign w:val="center"/>
          </w:tcPr>
          <w:p w14:paraId="217BF0A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</w:rPr>
            </w:pPr>
          </w:p>
        </w:tc>
        <w:tc>
          <w:tcPr>
            <w:tcW w:w="300" w:type="pct"/>
            <w:vAlign w:val="center"/>
          </w:tcPr>
          <w:p w14:paraId="2ACC0CE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398" w:type="pct"/>
            <w:vAlign w:val="center"/>
          </w:tcPr>
          <w:p w14:paraId="7118231A" w14:textId="5B722EC8" w:rsidR="004E51EC" w:rsidRPr="00D65F54" w:rsidRDefault="002D702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35.229</w:t>
            </w:r>
          </w:p>
        </w:tc>
        <w:tc>
          <w:tcPr>
            <w:tcW w:w="564" w:type="pct"/>
            <w:vAlign w:val="center"/>
          </w:tcPr>
          <w:p w14:paraId="4607A23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625" w:type="pct"/>
            <w:vAlign w:val="center"/>
          </w:tcPr>
          <w:p w14:paraId="2DE6147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562" w:type="pct"/>
            <w:vAlign w:val="center"/>
          </w:tcPr>
          <w:p w14:paraId="6EAC94F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</w:tr>
      <w:tr w:rsidR="004E51EC" w:rsidRPr="00D65F54" w14:paraId="07C5B99E" w14:textId="77777777" w:rsidTr="002D702C">
        <w:tc>
          <w:tcPr>
            <w:tcW w:w="204" w:type="pct"/>
            <w:vAlign w:val="center"/>
          </w:tcPr>
          <w:p w14:paraId="421C8DCE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  <w:r w:rsidRPr="00D65F54">
              <w:rPr>
                <w:rFonts w:asciiTheme="minorHAnsi" w:hAnsiTheme="minorHAnsi" w:cstheme="minorHAnsi"/>
                <w:spacing w:val="-2"/>
              </w:rPr>
              <w:t>2.</w:t>
            </w:r>
          </w:p>
        </w:tc>
        <w:tc>
          <w:tcPr>
            <w:tcW w:w="476" w:type="pct"/>
            <w:vAlign w:val="center"/>
          </w:tcPr>
          <w:p w14:paraId="5C78F113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Benzyna 95</w:t>
            </w:r>
          </w:p>
        </w:tc>
        <w:tc>
          <w:tcPr>
            <w:tcW w:w="635" w:type="pct"/>
            <w:vAlign w:val="center"/>
          </w:tcPr>
          <w:p w14:paraId="26C54C8E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37" w:type="pct"/>
            <w:vAlign w:val="center"/>
          </w:tcPr>
          <w:p w14:paraId="7A16B79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474" w:type="pct"/>
            <w:vAlign w:val="center"/>
          </w:tcPr>
          <w:p w14:paraId="548D9A5B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26" w:type="pct"/>
            <w:vAlign w:val="center"/>
          </w:tcPr>
          <w:p w14:paraId="57677CF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</w:rPr>
            </w:pPr>
          </w:p>
        </w:tc>
        <w:tc>
          <w:tcPr>
            <w:tcW w:w="300" w:type="pct"/>
            <w:vAlign w:val="center"/>
          </w:tcPr>
          <w:p w14:paraId="3832A6EA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398" w:type="pct"/>
            <w:vAlign w:val="center"/>
          </w:tcPr>
          <w:p w14:paraId="0A3A30E8" w14:textId="10F0F6E2" w:rsidR="004E51EC" w:rsidRPr="00D65F54" w:rsidRDefault="002D702C" w:rsidP="001B50AC">
            <w:pPr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4.179</w:t>
            </w:r>
          </w:p>
        </w:tc>
        <w:tc>
          <w:tcPr>
            <w:tcW w:w="564" w:type="pct"/>
            <w:vAlign w:val="center"/>
          </w:tcPr>
          <w:p w14:paraId="7572FC36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625" w:type="pct"/>
            <w:vAlign w:val="center"/>
          </w:tcPr>
          <w:p w14:paraId="57428BD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562" w:type="pct"/>
            <w:vAlign w:val="center"/>
          </w:tcPr>
          <w:p w14:paraId="2EFBAA6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</w:tr>
    </w:tbl>
    <w:p w14:paraId="229FA314" w14:textId="77777777" w:rsidR="006B7349" w:rsidRPr="00D65F54" w:rsidRDefault="006B7349" w:rsidP="006B7349">
      <w:pPr>
        <w:shd w:val="clear" w:color="auto" w:fill="FFFFFF"/>
        <w:tabs>
          <w:tab w:val="left" w:pos="158"/>
          <w:tab w:val="left" w:leader="dot" w:pos="6408"/>
        </w:tabs>
        <w:spacing w:line="274" w:lineRule="exact"/>
        <w:ind w:left="14"/>
        <w:rPr>
          <w:rFonts w:asciiTheme="minorHAnsi" w:hAnsiTheme="minorHAnsi" w:cstheme="minorHAnsi"/>
          <w:sz w:val="23"/>
          <w:szCs w:val="23"/>
        </w:rPr>
      </w:pPr>
    </w:p>
    <w:p w14:paraId="774A56B5" w14:textId="23FBE799" w:rsidR="006B7349" w:rsidRPr="00D65F54" w:rsidRDefault="006B7349" w:rsidP="006B7349">
      <w:pPr>
        <w:shd w:val="clear" w:color="auto" w:fill="FFFFFF"/>
        <w:spacing w:line="274" w:lineRule="exact"/>
        <w:ind w:left="38"/>
        <w:rPr>
          <w:rFonts w:asciiTheme="minorHAnsi" w:hAnsiTheme="minorHAnsi" w:cstheme="minorHAnsi"/>
          <w:spacing w:val="-1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(słownie brutto: .........................................).</w:t>
      </w:r>
    </w:p>
    <w:p w14:paraId="79ED6825" w14:textId="77777777" w:rsidR="006B7349" w:rsidRPr="00D65F54" w:rsidRDefault="006B7349" w:rsidP="006B7349">
      <w:pPr>
        <w:shd w:val="clear" w:color="auto" w:fill="FFFFFF"/>
        <w:spacing w:line="274" w:lineRule="exact"/>
        <w:ind w:left="38"/>
        <w:rPr>
          <w:rFonts w:asciiTheme="minorHAnsi" w:hAnsiTheme="minorHAnsi" w:cstheme="minorHAnsi"/>
          <w:sz w:val="23"/>
          <w:szCs w:val="23"/>
        </w:rPr>
      </w:pPr>
    </w:p>
    <w:p w14:paraId="47C75450" w14:textId="28D155F0" w:rsidR="006B7349" w:rsidRPr="00D65F54" w:rsidRDefault="006B7349" w:rsidP="00895409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Cena sprzedaży paliwa w danym dniu w trakcie obowiązywania umowy odbywać będzie </w:t>
      </w:r>
      <w:r w:rsidR="002D702C" w:rsidRPr="00D65F54">
        <w:rPr>
          <w:rFonts w:asciiTheme="minorHAnsi" w:hAnsiTheme="minorHAnsi" w:cstheme="minorHAnsi"/>
          <w:sz w:val="23"/>
          <w:szCs w:val="23"/>
        </w:rPr>
        <w:t xml:space="preserve">się </w:t>
      </w:r>
      <w:r w:rsidRPr="00D65F54">
        <w:rPr>
          <w:rFonts w:asciiTheme="minorHAnsi" w:hAnsiTheme="minorHAnsi" w:cstheme="minorHAnsi"/>
          <w:sz w:val="23"/>
          <w:szCs w:val="23"/>
        </w:rPr>
        <w:t xml:space="preserve">według </w:t>
      </w:r>
      <w:r w:rsidR="002D702C" w:rsidRPr="00D65F54">
        <w:rPr>
          <w:rFonts w:asciiTheme="minorHAnsi" w:hAnsiTheme="minorHAnsi" w:cstheme="minorHAnsi"/>
          <w:sz w:val="23"/>
          <w:szCs w:val="23"/>
        </w:rPr>
        <w:t>kalkulacji podanej w § 3  ust 1 (zgodnie z ofertą wykonawcy). Podany stały upust do ceny netto w ofercie</w:t>
      </w:r>
      <w:r w:rsidR="002D702C" w:rsidRPr="00D65F54">
        <w:rPr>
          <w:rFonts w:asciiTheme="minorHAnsi" w:hAnsiTheme="minorHAnsi" w:cstheme="minorHAnsi"/>
          <w:b/>
          <w:sz w:val="23"/>
          <w:szCs w:val="23"/>
        </w:rPr>
        <w:t xml:space="preserve"> obowiązuje w okresie realizacji umowy</w:t>
      </w:r>
      <w:r w:rsidRPr="00D65F54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44FA5EB9" w14:textId="4D150B3B" w:rsidR="006B7349" w:rsidRPr="00D65F54" w:rsidRDefault="006B7349" w:rsidP="00895409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4" w:lineRule="exact"/>
        <w:ind w:left="10" w:right="5"/>
        <w:jc w:val="both"/>
        <w:rPr>
          <w:rFonts w:asciiTheme="minorHAnsi" w:hAnsiTheme="minorHAnsi" w:cstheme="minorHAnsi"/>
          <w:spacing w:val="-11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 przypadku, gdy rzeczywista ilość zrealizowanych dostaw w czasie trwania umowy będzie mniejsza od maksymalnej wartoś</w:t>
      </w:r>
      <w:r w:rsidR="002D702C" w:rsidRPr="00D65F54">
        <w:rPr>
          <w:rFonts w:asciiTheme="minorHAnsi" w:hAnsiTheme="minorHAnsi" w:cstheme="minorHAnsi"/>
          <w:sz w:val="23"/>
          <w:szCs w:val="23"/>
        </w:rPr>
        <w:t>ci zobowiązania wymienionego w § </w:t>
      </w:r>
      <w:r w:rsidRPr="00D65F54">
        <w:rPr>
          <w:rFonts w:asciiTheme="minorHAnsi" w:hAnsiTheme="minorHAnsi" w:cstheme="minorHAnsi"/>
          <w:sz w:val="23"/>
          <w:szCs w:val="23"/>
        </w:rPr>
        <w:t xml:space="preserve">3 ust. </w:t>
      </w:r>
      <w:r w:rsidR="002D702C" w:rsidRPr="00D65F54">
        <w:rPr>
          <w:rFonts w:asciiTheme="minorHAnsi" w:hAnsiTheme="minorHAnsi" w:cstheme="minorHAnsi"/>
          <w:sz w:val="23"/>
          <w:szCs w:val="23"/>
        </w:rPr>
        <w:t>1</w:t>
      </w:r>
      <w:r w:rsidRPr="00D65F54">
        <w:rPr>
          <w:rFonts w:asciiTheme="minorHAnsi" w:hAnsiTheme="minorHAnsi" w:cstheme="minorHAnsi"/>
          <w:sz w:val="23"/>
          <w:szCs w:val="23"/>
        </w:rPr>
        <w:t>, Wykonawcy przysługiwać będzie wynagrodzenie stanowiące wartość rzeczywiście zrealizowanych dostaw.</w:t>
      </w:r>
    </w:p>
    <w:p w14:paraId="2EAE7474" w14:textId="70952010" w:rsidR="006B7349" w:rsidRPr="00D65F54" w:rsidRDefault="002D702C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6"/>
          <w:sz w:val="23"/>
          <w:szCs w:val="23"/>
        </w:rPr>
        <w:t>4</w:t>
      </w:r>
      <w:r w:rsidR="006B7349" w:rsidRPr="00D65F54">
        <w:rPr>
          <w:rFonts w:asciiTheme="minorHAnsi" w:hAnsiTheme="minorHAnsi" w:cstheme="minorHAnsi"/>
          <w:spacing w:val="-16"/>
          <w:sz w:val="23"/>
          <w:szCs w:val="23"/>
        </w:rPr>
        <w:t>.</w:t>
      </w:r>
      <w:r w:rsidR="006B7349" w:rsidRPr="00D65F54">
        <w:rPr>
          <w:rFonts w:asciiTheme="minorHAnsi" w:hAnsiTheme="minorHAnsi" w:cstheme="minorHAnsi"/>
          <w:sz w:val="23"/>
          <w:szCs w:val="23"/>
        </w:rPr>
        <w:tab/>
        <w:t>Wynagrodzenie za wykonane dostawy będzie płatne z konta bankowego Zamawiającego na bankowe konto Wykonawcy do którego przypisany jest zgłoszony do Centralnego Rejestru Podatników VAT rachunek VAT Wykonawcy.</w:t>
      </w:r>
    </w:p>
    <w:p w14:paraId="75B65E1A" w14:textId="77777777" w:rsidR="006B7349" w:rsidRPr="00D65F54" w:rsidRDefault="006B7349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Jeżeli Wykonawca spełnia wszystkie przesłanki prawne, Zamawiający będzie dokonywał płatności należności wynikającej z faktury przy zastosowaniu mechanizmu podzielonej płatności, o którym mowa w art. 108a ustawy z dnia 11 marca 2004 r. o podatku od towarów i usług.</w:t>
      </w:r>
    </w:p>
    <w:p w14:paraId="2546E0C2" w14:textId="7858F84F" w:rsidR="006B7349" w:rsidRPr="00D65F54" w:rsidRDefault="002D702C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6"/>
          <w:sz w:val="23"/>
          <w:szCs w:val="23"/>
        </w:rPr>
        <w:t>5</w:t>
      </w:r>
      <w:r w:rsidR="006B7349" w:rsidRPr="00D65F54">
        <w:rPr>
          <w:rFonts w:asciiTheme="minorHAnsi" w:hAnsiTheme="minorHAnsi" w:cstheme="minorHAnsi"/>
          <w:spacing w:val="-16"/>
          <w:sz w:val="23"/>
          <w:szCs w:val="23"/>
        </w:rPr>
        <w:t>.</w:t>
      </w:r>
      <w:r w:rsidR="006B7349" w:rsidRPr="00D65F54">
        <w:rPr>
          <w:rFonts w:asciiTheme="minorHAnsi" w:hAnsiTheme="minorHAnsi" w:cstheme="minorHAnsi"/>
          <w:sz w:val="23"/>
          <w:szCs w:val="23"/>
        </w:rPr>
        <w:tab/>
        <w:t>Należność płatna będzie przelewe</w:t>
      </w:r>
      <w:r w:rsidRPr="00D65F54">
        <w:rPr>
          <w:rFonts w:asciiTheme="minorHAnsi" w:hAnsiTheme="minorHAnsi" w:cstheme="minorHAnsi"/>
          <w:sz w:val="23"/>
          <w:szCs w:val="23"/>
        </w:rPr>
        <w:t xml:space="preserve">m na wskazane konto Wykonawcy do </w:t>
      </w:r>
      <w:r w:rsidR="006B7349" w:rsidRPr="00D65F54">
        <w:rPr>
          <w:rFonts w:asciiTheme="minorHAnsi" w:hAnsiTheme="minorHAnsi" w:cstheme="minorHAnsi"/>
          <w:sz w:val="23"/>
          <w:szCs w:val="23"/>
        </w:rPr>
        <w:t>30 dni licząc od daty otrzymania prawidłowo wystawionej faktury VAT. Jeżeli Wykonawca spełn</w:t>
      </w:r>
      <w:r w:rsidRPr="00D65F54">
        <w:rPr>
          <w:rFonts w:asciiTheme="minorHAnsi" w:hAnsiTheme="minorHAnsi" w:cstheme="minorHAnsi"/>
          <w:sz w:val="23"/>
          <w:szCs w:val="23"/>
        </w:rPr>
        <w:t>ia wszystkie przesłanki prawne.</w:t>
      </w:r>
    </w:p>
    <w:p w14:paraId="684AE926" w14:textId="57C6876B" w:rsidR="006B7349" w:rsidRPr="00D65F54" w:rsidRDefault="002D702C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 w:rsidRPr="00D65F54">
        <w:rPr>
          <w:rFonts w:asciiTheme="minorHAnsi" w:hAnsiTheme="minorHAnsi" w:cstheme="minorHAnsi"/>
          <w:sz w:val="23"/>
          <w:szCs w:val="23"/>
        </w:rPr>
        <w:t>6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. </w:t>
      </w:r>
      <w:r w:rsidR="006B7349" w:rsidRPr="00D65F54">
        <w:rPr>
          <w:rFonts w:asciiTheme="minorHAnsi" w:eastAsiaTheme="minorHAnsi" w:hAnsiTheme="minorHAnsi" w:cstheme="minorHAnsi"/>
          <w:sz w:val="23"/>
          <w:szCs w:val="23"/>
          <w:lang w:eastAsia="en-US"/>
        </w:rPr>
        <w:t>W przypadku korzystania z Platformy Elektronicznego Fakturowania dostawca wyraża zgodę na przesyłanie dokumentów elektronicznych związanych z realizacją zamówienia publicznego.</w:t>
      </w:r>
    </w:p>
    <w:p w14:paraId="3EEBBB78" w14:textId="389369E3" w:rsidR="006B7349" w:rsidRPr="00D65F54" w:rsidRDefault="002D702C" w:rsidP="00895409">
      <w:pPr>
        <w:pStyle w:val="Akapitzlist"/>
        <w:widowControl w:val="0"/>
        <w:numPr>
          <w:ilvl w:val="0"/>
          <w:numId w:val="10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line="274" w:lineRule="exact"/>
        <w:ind w:left="0" w:right="1555" w:firstLine="0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>F</w:t>
      </w:r>
      <w:r w:rsidR="006B7349" w:rsidRPr="00D65F54">
        <w:rPr>
          <w:rFonts w:asciiTheme="minorHAnsi" w:hAnsiTheme="minorHAnsi" w:cstheme="minorHAnsi"/>
          <w:spacing w:val="-2"/>
          <w:sz w:val="23"/>
          <w:szCs w:val="23"/>
        </w:rPr>
        <w:t>aktury należy wystawiać na Zamawiającego z adnotacją:</w:t>
      </w:r>
    </w:p>
    <w:p w14:paraId="7483B931" w14:textId="47D13C99" w:rsidR="006B7349" w:rsidRPr="00D65F54" w:rsidRDefault="00D65F54" w:rsidP="006B7349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>1)</w:t>
      </w:r>
      <w:r w:rsidR="006B7349" w:rsidRPr="00D65F54">
        <w:rPr>
          <w:rFonts w:asciiTheme="minorHAnsi" w:hAnsiTheme="minorHAnsi" w:cstheme="minorHAnsi"/>
          <w:spacing w:val="-2"/>
          <w:sz w:val="23"/>
          <w:szCs w:val="23"/>
        </w:rPr>
        <w:t xml:space="preserve">  odbiorca: 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Gmina Gruta, Gruta 244, 86-330 Gruta NIP </w:t>
      </w:r>
      <w:r w:rsidR="006B7349" w:rsidRPr="00D65F54">
        <w:rPr>
          <w:rStyle w:val="st"/>
          <w:rFonts w:asciiTheme="minorHAnsi" w:hAnsiTheme="minorHAnsi" w:cstheme="minorHAnsi"/>
          <w:sz w:val="23"/>
          <w:szCs w:val="23"/>
        </w:rPr>
        <w:t>8762443622</w:t>
      </w:r>
    </w:p>
    <w:p w14:paraId="7C647B64" w14:textId="77777777" w:rsidR="006B7349" w:rsidRPr="00D65F54" w:rsidRDefault="006B7349" w:rsidP="006B7349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Style w:val="st"/>
          <w:rFonts w:asciiTheme="minorHAnsi" w:hAnsiTheme="minorHAnsi" w:cstheme="minorHAnsi"/>
          <w:sz w:val="23"/>
          <w:szCs w:val="23"/>
        </w:rPr>
        <w:t xml:space="preserve">  nabywca – płatnik: </w:t>
      </w:r>
      <w:r w:rsidRPr="00D65F54">
        <w:rPr>
          <w:rFonts w:asciiTheme="minorHAnsi" w:hAnsiTheme="minorHAnsi" w:cstheme="minorHAnsi"/>
          <w:sz w:val="23"/>
          <w:szCs w:val="23"/>
        </w:rPr>
        <w:t xml:space="preserve">Gmina Gruta, Gruta 244, 86-330 Gruta NIP </w:t>
      </w:r>
      <w:r w:rsidRPr="00D65F54">
        <w:rPr>
          <w:rStyle w:val="st"/>
          <w:rFonts w:asciiTheme="minorHAnsi" w:hAnsiTheme="minorHAnsi" w:cstheme="minorHAnsi"/>
          <w:sz w:val="23"/>
          <w:szCs w:val="23"/>
        </w:rPr>
        <w:t>8762443622</w:t>
      </w:r>
    </w:p>
    <w:p w14:paraId="35DEAF6D" w14:textId="77777777" w:rsidR="006B7349" w:rsidRPr="00D65F54" w:rsidRDefault="006B7349" w:rsidP="006B7349">
      <w:pPr>
        <w:shd w:val="clear" w:color="auto" w:fill="FFFFFF"/>
        <w:tabs>
          <w:tab w:val="left" w:pos="158"/>
        </w:tabs>
        <w:spacing w:line="274" w:lineRule="exact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-</w:t>
      </w:r>
      <w:r w:rsidRPr="00D65F54">
        <w:rPr>
          <w:rFonts w:asciiTheme="minorHAnsi" w:hAnsiTheme="minorHAnsi" w:cstheme="minorHAnsi"/>
          <w:sz w:val="23"/>
          <w:szCs w:val="23"/>
        </w:rPr>
        <w:tab/>
        <w:t>faktura będzie zawierała następujące informacje dodatkowe:</w:t>
      </w:r>
    </w:p>
    <w:p w14:paraId="3AFCCB6E" w14:textId="77777777" w:rsidR="006B7349" w:rsidRPr="00D65F54" w:rsidRDefault="006B7349" w:rsidP="006B7349">
      <w:pPr>
        <w:shd w:val="clear" w:color="auto" w:fill="FFFFFF"/>
        <w:tabs>
          <w:tab w:val="left" w:pos="667"/>
        </w:tabs>
        <w:spacing w:line="274" w:lineRule="exact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-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>nr rejestracyjny tankowanego pojazdu,</w:t>
      </w:r>
    </w:p>
    <w:p w14:paraId="0F1504D8" w14:textId="77777777" w:rsidR="006B7349" w:rsidRPr="00D65F54" w:rsidRDefault="006B7349" w:rsidP="00895409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hanging="14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imię i nazwisko osoby tankującej dany pojazd lub kupującej paliwo przeznaczone do eksploatacji maszyn i urządzeń zasilanych silnikiem spalinowym,</w:t>
      </w:r>
    </w:p>
    <w:p w14:paraId="346789B1" w14:textId="77777777" w:rsidR="006B7349" w:rsidRPr="00D65F54" w:rsidRDefault="006B7349" w:rsidP="00895409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nazwa jednostki OSP (w przypadku tankowania pojazdu należącego do OSP).</w:t>
      </w:r>
    </w:p>
    <w:p w14:paraId="10A073FC" w14:textId="77777777" w:rsidR="00D65F54" w:rsidRPr="00D65F54" w:rsidRDefault="00D65F54" w:rsidP="00895409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nazwa sołectwa</w:t>
      </w:r>
    </w:p>
    <w:p w14:paraId="1FC3F82C" w14:textId="77777777" w:rsidR="00D65F54" w:rsidRPr="00D65F54" w:rsidRDefault="00D65F54" w:rsidP="00D65F54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2) </w:t>
      </w:r>
      <w:r w:rsidRPr="00D65F54">
        <w:rPr>
          <w:rFonts w:asciiTheme="minorHAnsi" w:hAnsiTheme="minorHAnsi" w:cstheme="minorHAnsi"/>
          <w:spacing w:val="-2"/>
          <w:sz w:val="23"/>
          <w:szCs w:val="23"/>
        </w:rPr>
        <w:t xml:space="preserve">odbiorca: </w:t>
      </w:r>
      <w:r w:rsidRPr="00D65F54">
        <w:rPr>
          <w:rFonts w:asciiTheme="minorHAnsi" w:hAnsiTheme="minorHAnsi" w:cstheme="minorHAnsi"/>
          <w:sz w:val="23"/>
          <w:szCs w:val="23"/>
        </w:rPr>
        <w:t xml:space="preserve">Gmina Gruta, Gruta 244, 86-330 Gruta NIP </w:t>
      </w:r>
      <w:r w:rsidRPr="00D65F54">
        <w:rPr>
          <w:rStyle w:val="st"/>
          <w:rFonts w:asciiTheme="minorHAnsi" w:hAnsiTheme="minorHAnsi" w:cstheme="minorHAnsi"/>
          <w:sz w:val="23"/>
          <w:szCs w:val="23"/>
        </w:rPr>
        <w:t>8762443622</w:t>
      </w:r>
    </w:p>
    <w:p w14:paraId="5B255C3C" w14:textId="7C6FF128" w:rsidR="00D65F54" w:rsidRPr="00D65F54" w:rsidRDefault="00D65F54" w:rsidP="00D65F54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Style w:val="st"/>
          <w:rFonts w:asciiTheme="minorHAnsi" w:hAnsiTheme="minorHAnsi" w:cstheme="minorHAnsi"/>
          <w:sz w:val="23"/>
          <w:szCs w:val="23"/>
        </w:rPr>
        <w:t xml:space="preserve">  nabywca – płatnik:</w:t>
      </w:r>
    </w:p>
    <w:tbl>
      <w:tblPr>
        <w:tblpPr w:leftFromText="141" w:rightFromText="141" w:vertAnchor="text" w:horzAnchor="margin" w:tblpY="51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"/>
        <w:gridCol w:w="3989"/>
        <w:gridCol w:w="2263"/>
        <w:gridCol w:w="1256"/>
        <w:gridCol w:w="1144"/>
      </w:tblGrid>
      <w:tr w:rsidR="00D65F54" w:rsidRPr="00D65F54" w14:paraId="4526789B" w14:textId="77777777" w:rsidTr="00024422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B788EBF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B090735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4666394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707112F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2B31E8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</w:tr>
      <w:tr w:rsidR="00D65F54" w:rsidRPr="00D65F54" w14:paraId="0C9B1A48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DBEA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7FF89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Przedszkole Samorządowe w Mełnie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2EFC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Mełno 5,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58A4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8762122852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59C2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341346941</w:t>
            </w:r>
          </w:p>
        </w:tc>
      </w:tr>
      <w:tr w:rsidR="00D65F54" w:rsidRPr="00D65F54" w14:paraId="09E828B0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BF57A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52170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w Boguszewie im. Jana Pawła II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0908A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Boguszewo 28/29,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5E994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8762119784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EBEB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001212230</w:t>
            </w:r>
          </w:p>
        </w:tc>
      </w:tr>
      <w:tr w:rsidR="00D65F54" w:rsidRPr="00D65F54" w14:paraId="0D69A284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D9B1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483B2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im. płk. Floriana Laskowskiego w Grucie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D2D89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Gruta 70,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8D3DC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8762119703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478C3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000267683</w:t>
            </w:r>
          </w:p>
        </w:tc>
      </w:tr>
      <w:tr w:rsidR="00D65F54" w:rsidRPr="00D65F54" w14:paraId="4E9A3F0F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C54FB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4EF69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w Nicwałdzie</w:t>
            </w:r>
          </w:p>
          <w:p w14:paraId="14815AE6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im. bł. ks. S.W. Frelichowskiego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8F588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Nicwałd 26,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0434A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8762119761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2426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001212247</w:t>
            </w:r>
          </w:p>
        </w:tc>
      </w:tr>
      <w:tr w:rsidR="00D65F54" w:rsidRPr="00D65F54" w14:paraId="4C49310A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213E5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1EBD1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im. 16 Pułku Artylerii Lekkiej w Plemiętach.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09089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Plemięta 19,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A8EB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8762119241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E0E59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001212218</w:t>
            </w:r>
          </w:p>
        </w:tc>
      </w:tr>
      <w:tr w:rsidR="00D65F54" w:rsidRPr="00D65F54" w14:paraId="17FEF6FD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B3C21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E7C42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im. ks. Jana Lesińskiego w Słupie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1A14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Słup3,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50E91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8762119258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C881F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001212224</w:t>
            </w:r>
          </w:p>
        </w:tc>
      </w:tr>
      <w:tr w:rsidR="00D65F54" w:rsidRPr="00D65F54" w14:paraId="552DDA87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606B4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BE31C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Żłobek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47A18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Nicwałd 60,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CCB2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8762461904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A683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361699730</w:t>
            </w:r>
          </w:p>
        </w:tc>
      </w:tr>
    </w:tbl>
    <w:p w14:paraId="031A2020" w14:textId="2D10BD16" w:rsidR="006B7349" w:rsidRPr="00D65F54" w:rsidRDefault="00D65F54" w:rsidP="006B7349">
      <w:pPr>
        <w:shd w:val="clear" w:color="auto" w:fill="FFFFFF"/>
        <w:ind w:left="29"/>
        <w:rPr>
          <w:rFonts w:asciiTheme="minorHAnsi" w:hAnsiTheme="minorHAnsi" w:cstheme="minorHAnsi"/>
          <w:spacing w:val="-1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W przypadku dokonywania zakupu na rzecz podanych w tabeli jednostek:</w:t>
      </w:r>
    </w:p>
    <w:p w14:paraId="4863E883" w14:textId="77777777" w:rsidR="00D65F54" w:rsidRPr="00D65F54" w:rsidRDefault="00D65F54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</w:p>
    <w:p w14:paraId="7632C04B" w14:textId="66912858" w:rsidR="00D65F54" w:rsidRPr="00D65F54" w:rsidRDefault="00D65F54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3) </w:t>
      </w:r>
    </w:p>
    <w:p w14:paraId="1407EC25" w14:textId="191BBC21" w:rsidR="00D65F54" w:rsidRPr="00D65F54" w:rsidRDefault="00D65F54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pacing w:val="-2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 xml:space="preserve">odbiorca, nabywca – płatnik: </w:t>
      </w:r>
    </w:p>
    <w:p w14:paraId="58827BFB" w14:textId="77777777" w:rsidR="00D65F54" w:rsidRPr="00D65F54" w:rsidRDefault="00D65F54" w:rsidP="00D65F54">
      <w:pPr>
        <w:tabs>
          <w:tab w:val="left" w:pos="3810"/>
          <w:tab w:val="left" w:pos="6661"/>
          <w:tab w:val="left" w:pos="8667"/>
        </w:tabs>
        <w:ind w:left="75"/>
        <w:rPr>
          <w:rFonts w:asciiTheme="minorHAnsi" w:hAnsiTheme="minorHAnsi" w:cstheme="minorHAnsi"/>
          <w:sz w:val="22"/>
          <w:szCs w:val="22"/>
        </w:rPr>
      </w:pPr>
      <w:r w:rsidRPr="00D65F54">
        <w:rPr>
          <w:rFonts w:asciiTheme="minorHAnsi" w:hAnsiTheme="minorHAnsi" w:cstheme="minorHAnsi"/>
          <w:sz w:val="22"/>
          <w:szCs w:val="22"/>
        </w:rPr>
        <w:t>Środowiskowy Dom Samopomocy</w:t>
      </w:r>
    </w:p>
    <w:p w14:paraId="531BAFCA" w14:textId="77777777" w:rsidR="00D65F54" w:rsidRPr="00D65F54" w:rsidRDefault="00D65F54" w:rsidP="00D65F54">
      <w:pPr>
        <w:tabs>
          <w:tab w:val="left" w:pos="3810"/>
          <w:tab w:val="left" w:pos="6661"/>
          <w:tab w:val="left" w:pos="8667"/>
        </w:tabs>
        <w:ind w:left="75"/>
        <w:rPr>
          <w:rFonts w:asciiTheme="minorHAnsi" w:hAnsiTheme="minorHAnsi" w:cstheme="minorHAnsi"/>
          <w:sz w:val="22"/>
          <w:szCs w:val="22"/>
        </w:rPr>
      </w:pPr>
      <w:r w:rsidRPr="00D65F54">
        <w:rPr>
          <w:rFonts w:asciiTheme="minorHAnsi" w:hAnsiTheme="minorHAnsi" w:cstheme="minorHAnsi"/>
          <w:sz w:val="22"/>
          <w:szCs w:val="22"/>
        </w:rPr>
        <w:t>Adres: Dąbrówka Królewska 1, 86-330 Mełno</w:t>
      </w:r>
    </w:p>
    <w:p w14:paraId="1AE04A5E" w14:textId="6A2A2C7D" w:rsidR="00D65F54" w:rsidRPr="00D65F54" w:rsidRDefault="00D65F54" w:rsidP="00D65F54">
      <w:pPr>
        <w:tabs>
          <w:tab w:val="left" w:pos="3810"/>
          <w:tab w:val="left" w:pos="6661"/>
          <w:tab w:val="left" w:pos="8667"/>
        </w:tabs>
        <w:ind w:left="75"/>
        <w:rPr>
          <w:rFonts w:asciiTheme="minorHAnsi" w:hAnsiTheme="minorHAnsi" w:cstheme="minorHAnsi"/>
          <w:sz w:val="22"/>
          <w:szCs w:val="22"/>
        </w:rPr>
      </w:pPr>
      <w:r w:rsidRPr="00D65F54">
        <w:rPr>
          <w:rFonts w:asciiTheme="minorHAnsi" w:hAnsiTheme="minorHAnsi" w:cstheme="minorHAnsi"/>
          <w:sz w:val="22"/>
          <w:szCs w:val="22"/>
        </w:rPr>
        <w:t>NIP: 8762462795, REGON: 362769177</w:t>
      </w:r>
    </w:p>
    <w:p w14:paraId="0EFAF454" w14:textId="24A20135" w:rsidR="00D65F54" w:rsidRDefault="00656278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4) </w:t>
      </w:r>
    </w:p>
    <w:p w14:paraId="20D1742F" w14:textId="77777777" w:rsidR="00656278" w:rsidRPr="00024422" w:rsidRDefault="00656278" w:rsidP="00656278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 xml:space="preserve">odbiorca, nabywca – płatnik: </w:t>
      </w:r>
    </w:p>
    <w:p w14:paraId="1630CE1F" w14:textId="77777777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Gminne Centrum Kultury w Grucie</w:t>
      </w:r>
    </w:p>
    <w:p w14:paraId="0D95AF19" w14:textId="77777777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Adres: Gruta 95, 86-330 Mełno</w:t>
      </w:r>
    </w:p>
    <w:p w14:paraId="5A55B5C2" w14:textId="77777777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NIP: 8762442404</w:t>
      </w:r>
    </w:p>
    <w:p w14:paraId="7898C29D" w14:textId="5C293275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REGON: 8762442404</w:t>
      </w:r>
    </w:p>
    <w:p w14:paraId="1E62E0AE" w14:textId="77777777" w:rsidR="00656278" w:rsidRPr="00D65F54" w:rsidRDefault="00656278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</w:p>
    <w:p w14:paraId="1C4F106B" w14:textId="77777777" w:rsidR="006B7349" w:rsidRPr="00D65F54" w:rsidRDefault="006B7349" w:rsidP="006B7349">
      <w:pPr>
        <w:shd w:val="clear" w:color="auto" w:fill="FFFFFF"/>
        <w:spacing w:line="274" w:lineRule="exact"/>
        <w:ind w:right="24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§4</w:t>
      </w:r>
    </w:p>
    <w:p w14:paraId="20359378" w14:textId="77777777" w:rsidR="006B7349" w:rsidRPr="00D65F54" w:rsidRDefault="006B7349" w:rsidP="006B7349">
      <w:pPr>
        <w:shd w:val="clear" w:color="auto" w:fill="FFFFFF"/>
        <w:ind w:left="29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1. Wykonawca zapłaci Zamawiającemu kary umowne w następujących przypadkach:</w:t>
      </w:r>
    </w:p>
    <w:p w14:paraId="42672EB9" w14:textId="77777777" w:rsidR="006B7349" w:rsidRPr="00D65F54" w:rsidRDefault="006B7349" w:rsidP="006B7349">
      <w:pPr>
        <w:shd w:val="clear" w:color="auto" w:fill="FFFFFF"/>
        <w:ind w:left="14"/>
        <w:jc w:val="both"/>
        <w:rPr>
          <w:rFonts w:asciiTheme="minorHAnsi" w:hAnsiTheme="minorHAnsi" w:cstheme="minorHAnsi"/>
          <w:spacing w:val="-1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a) za każdy dzień braku możliwości tankowania pojazdów zamawiającego na Stacji Paliw Wykonawcy i nie wskazania zastępczej Stacji Paliw w odległości do 5 km od siedziby,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>Zamawiającego w wysokości 100,00 zł.</w:t>
      </w:r>
    </w:p>
    <w:p w14:paraId="1DFC410A" w14:textId="7F031A36" w:rsidR="006B7349" w:rsidRPr="00D65F54" w:rsidRDefault="00141CDC" w:rsidP="006B7349">
      <w:pPr>
        <w:shd w:val="clear" w:color="auto" w:fill="FFFFFF"/>
        <w:ind w:left="14"/>
        <w:jc w:val="both"/>
        <w:rPr>
          <w:rFonts w:asciiTheme="minorHAnsi" w:hAnsiTheme="minorHAnsi" w:cstheme="minorHAnsi"/>
          <w:spacing w:val="-1"/>
          <w:sz w:val="23"/>
          <w:szCs w:val="23"/>
        </w:rPr>
      </w:pPr>
      <w:r>
        <w:rPr>
          <w:rFonts w:asciiTheme="minorHAnsi" w:hAnsiTheme="minorHAnsi" w:cstheme="minorHAnsi"/>
          <w:spacing w:val="-1"/>
          <w:sz w:val="23"/>
          <w:szCs w:val="23"/>
        </w:rPr>
        <w:t>b</w:t>
      </w:r>
      <w:r w:rsidR="006B7349" w:rsidRPr="00D65F54">
        <w:rPr>
          <w:rFonts w:asciiTheme="minorHAnsi" w:hAnsiTheme="minorHAnsi" w:cstheme="minorHAnsi"/>
          <w:spacing w:val="-1"/>
          <w:sz w:val="23"/>
          <w:szCs w:val="23"/>
        </w:rPr>
        <w:t>) n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ależność z tytułu kary umownej Zamawiający ma prawo potrącić z wierzytelnościami </w:t>
      </w:r>
      <w:r w:rsidR="00024422">
        <w:rPr>
          <w:rFonts w:asciiTheme="minorHAnsi" w:hAnsiTheme="minorHAnsi" w:cstheme="minorHAnsi"/>
          <w:sz w:val="23"/>
          <w:szCs w:val="23"/>
        </w:rPr>
        <w:t>przysługujących Wykonawcy z tytułu realizacji niniejszej umowy;</w:t>
      </w:r>
    </w:p>
    <w:p w14:paraId="7157CCA9" w14:textId="6787C567" w:rsidR="006B7349" w:rsidRPr="00D65F54" w:rsidRDefault="00FF39FA" w:rsidP="006B7349">
      <w:pPr>
        <w:pStyle w:val="Akapitzlist1"/>
        <w:ind w:left="0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c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) kary umowne mogą występować łącznie i mogą być sumowane. Suma kar umownych nie może przekroczyć jednak 25% szacunkowej całkowitej </w:t>
      </w:r>
      <w:r w:rsidR="00D65F54">
        <w:rPr>
          <w:rFonts w:asciiTheme="minorHAnsi" w:hAnsiTheme="minorHAnsi" w:cstheme="minorHAnsi"/>
          <w:sz w:val="23"/>
          <w:szCs w:val="23"/>
        </w:rPr>
        <w:t xml:space="preserve">szacowanej </w:t>
      </w:r>
      <w:r w:rsidR="006B7349" w:rsidRPr="00D65F54">
        <w:rPr>
          <w:rFonts w:asciiTheme="minorHAnsi" w:hAnsiTheme="minorHAnsi" w:cstheme="minorHAnsi"/>
          <w:sz w:val="23"/>
          <w:szCs w:val="23"/>
        </w:rPr>
        <w:t>wartości zamówienia</w:t>
      </w:r>
      <w:r w:rsidR="00D65F54">
        <w:rPr>
          <w:rFonts w:asciiTheme="minorHAnsi" w:hAnsiTheme="minorHAnsi" w:cstheme="minorHAnsi"/>
          <w:sz w:val="23"/>
          <w:szCs w:val="23"/>
        </w:rPr>
        <w:t xml:space="preserve"> netto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, o której mowa w § </w:t>
      </w:r>
      <w:r w:rsidR="00D65F54">
        <w:rPr>
          <w:rFonts w:asciiTheme="minorHAnsi" w:hAnsiTheme="minorHAnsi" w:cstheme="minorHAnsi"/>
          <w:sz w:val="23"/>
          <w:szCs w:val="23"/>
        </w:rPr>
        <w:t>3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 ust.</w:t>
      </w:r>
    </w:p>
    <w:p w14:paraId="505359CB" w14:textId="28A842DD" w:rsidR="006B7349" w:rsidRPr="00D65F54" w:rsidRDefault="00FF39FA" w:rsidP="006B7349">
      <w:pPr>
        <w:pStyle w:val="Akapitzlist1"/>
        <w:ind w:left="0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d</w:t>
      </w:r>
      <w:r w:rsidR="006B7349" w:rsidRPr="00D65F54">
        <w:rPr>
          <w:rFonts w:asciiTheme="minorHAnsi" w:hAnsiTheme="minorHAnsi" w:cstheme="minorHAnsi"/>
          <w:sz w:val="23"/>
          <w:szCs w:val="23"/>
        </w:rPr>
        <w:t>) Wykonawca wyraża zgodę na potrącanie kar umownych z wynagrodzenia.</w:t>
      </w:r>
    </w:p>
    <w:p w14:paraId="28A897E4" w14:textId="054E27A6" w:rsidR="006B7349" w:rsidRDefault="006B7349" w:rsidP="00FF39FA">
      <w:pPr>
        <w:pStyle w:val="Akapitzlist1"/>
        <w:keepLines/>
        <w:widowControl/>
        <w:numPr>
          <w:ilvl w:val="0"/>
          <w:numId w:val="9"/>
        </w:numPr>
        <w:tabs>
          <w:tab w:val="left" w:pos="284"/>
        </w:tabs>
        <w:autoSpaceDE w:val="0"/>
        <w:spacing w:line="240" w:lineRule="atLeast"/>
        <w:ind w:left="284"/>
        <w:contextualSpacing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w przypadku nie poinformowania Zamawiającego przez Wykonawcę o braku realizacji dostawy, Zamawiający obciąży Wykonawcę kosztem zakupu </w:t>
      </w:r>
      <w:r w:rsidR="00024422">
        <w:rPr>
          <w:rFonts w:asciiTheme="minorHAnsi" w:hAnsiTheme="minorHAnsi" w:cstheme="minorHAnsi"/>
          <w:color w:val="000000"/>
          <w:sz w:val="23"/>
          <w:szCs w:val="23"/>
        </w:rPr>
        <w:t>paliwa u innego dostawcy</w:t>
      </w:r>
      <w:r w:rsidRPr="00D65F54">
        <w:rPr>
          <w:rFonts w:asciiTheme="minorHAnsi" w:hAnsiTheme="minorHAnsi" w:cstheme="minorHAnsi"/>
          <w:color w:val="000000"/>
          <w:sz w:val="23"/>
          <w:szCs w:val="23"/>
        </w:rPr>
        <w:t>.</w:t>
      </w:r>
    </w:p>
    <w:p w14:paraId="5DA2D237" w14:textId="7DF32B43" w:rsidR="00141CDC" w:rsidRPr="00D65F54" w:rsidRDefault="00141CDC" w:rsidP="00FF39FA">
      <w:pPr>
        <w:pStyle w:val="Akapitzlist1"/>
        <w:keepLines/>
        <w:widowControl/>
        <w:numPr>
          <w:ilvl w:val="0"/>
          <w:numId w:val="9"/>
        </w:numPr>
        <w:tabs>
          <w:tab w:val="left" w:pos="284"/>
        </w:tabs>
        <w:autoSpaceDE w:val="0"/>
        <w:spacing w:line="240" w:lineRule="atLeast"/>
        <w:ind w:left="0" w:firstLine="0"/>
        <w:contextualSpacing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>
        <w:rPr>
          <w:rFonts w:asciiTheme="minorHAnsi" w:hAnsiTheme="minorHAnsi" w:cstheme="minorHAnsi"/>
          <w:color w:val="000000"/>
          <w:sz w:val="23"/>
          <w:szCs w:val="23"/>
        </w:rPr>
        <w:t xml:space="preserve">Zamawiający zastrzega dochodzenie odszkodowania przekraczającego wysokość kar umownych </w:t>
      </w:r>
      <w:r w:rsidR="00FF39FA">
        <w:rPr>
          <w:rFonts w:asciiTheme="minorHAnsi" w:hAnsiTheme="minorHAnsi" w:cstheme="minorHAnsi"/>
          <w:color w:val="000000"/>
          <w:sz w:val="23"/>
          <w:szCs w:val="23"/>
        </w:rPr>
        <w:t xml:space="preserve">podanych w </w:t>
      </w:r>
      <w:r w:rsidR="00FF39FA" w:rsidRPr="00FF39FA">
        <w:rPr>
          <w:rFonts w:asciiTheme="minorHAnsi" w:hAnsiTheme="minorHAnsi" w:cstheme="minorHAnsi"/>
          <w:color w:val="000000"/>
          <w:sz w:val="23"/>
          <w:szCs w:val="23"/>
        </w:rPr>
        <w:t>§4</w:t>
      </w:r>
      <w:r w:rsidR="00FF39FA">
        <w:rPr>
          <w:rFonts w:asciiTheme="minorHAnsi" w:hAnsiTheme="minorHAnsi" w:cstheme="minorHAnsi"/>
          <w:color w:val="000000"/>
          <w:sz w:val="23"/>
          <w:szCs w:val="23"/>
        </w:rPr>
        <w:t xml:space="preserve"> pkt c) </w:t>
      </w:r>
      <w:r w:rsidR="006C052C">
        <w:rPr>
          <w:rFonts w:asciiTheme="minorHAnsi" w:hAnsiTheme="minorHAnsi" w:cstheme="minorHAnsi"/>
          <w:color w:val="000000"/>
          <w:sz w:val="23"/>
          <w:szCs w:val="23"/>
        </w:rPr>
        <w:t xml:space="preserve">w szczególności </w:t>
      </w:r>
      <w:r w:rsidR="00FF39FA">
        <w:rPr>
          <w:rFonts w:asciiTheme="minorHAnsi" w:hAnsiTheme="minorHAnsi" w:cstheme="minorHAnsi"/>
          <w:color w:val="000000"/>
          <w:sz w:val="23"/>
          <w:szCs w:val="23"/>
        </w:rPr>
        <w:t>w przypadku uszkodzenia pojazdów lub innego sprzętu będącego własnością Zamawiającego w wyniku dostarczenia przez Wykonawcę paliwa nie spełniającego warunków niniejszej umowy.</w:t>
      </w:r>
    </w:p>
    <w:p w14:paraId="66D7C2D1" w14:textId="77777777" w:rsidR="006B7349" w:rsidRPr="00D65F54" w:rsidRDefault="006B7349" w:rsidP="006B7349">
      <w:pPr>
        <w:shd w:val="clear" w:color="auto" w:fill="FFFFFF"/>
        <w:spacing w:before="293" w:line="274" w:lineRule="exact"/>
        <w:ind w:right="24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§5</w:t>
      </w:r>
    </w:p>
    <w:p w14:paraId="7E59C694" w14:textId="77777777" w:rsidR="006B7349" w:rsidRPr="00D65F54" w:rsidRDefault="006B7349" w:rsidP="006B7349">
      <w:pPr>
        <w:shd w:val="clear" w:color="auto" w:fill="FFFFFF"/>
        <w:spacing w:line="274" w:lineRule="exact"/>
        <w:ind w:left="2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1. Zamawiającemu przysługuje prawo rozwiązania umowy bez wypowiedzenia gdy:</w:t>
      </w:r>
    </w:p>
    <w:p w14:paraId="5524293B" w14:textId="5FE2DE76" w:rsidR="006B7349" w:rsidRPr="00D65F54" w:rsidRDefault="006B7349" w:rsidP="00895409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274" w:lineRule="exact"/>
        <w:ind w:left="278" w:right="43"/>
        <w:jc w:val="both"/>
        <w:rPr>
          <w:rFonts w:asciiTheme="minorHAnsi" w:hAnsiTheme="minorHAnsi" w:cstheme="minorHAnsi"/>
          <w:spacing w:val="-20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Wykonawca dostarczy paliwo o jakości nie odpowiadające </w:t>
      </w:r>
      <w:r w:rsidR="00657F5F">
        <w:rPr>
          <w:rFonts w:asciiTheme="minorHAnsi" w:hAnsiTheme="minorHAnsi" w:cstheme="minorHAnsi"/>
          <w:sz w:val="23"/>
          <w:szCs w:val="23"/>
        </w:rPr>
        <w:t>wymogom wynikających z </w:t>
      </w:r>
      <w:r w:rsidRPr="00D65F54">
        <w:rPr>
          <w:rFonts w:asciiTheme="minorHAnsi" w:hAnsiTheme="minorHAnsi" w:cstheme="minorHAnsi"/>
          <w:sz w:val="23"/>
          <w:szCs w:val="23"/>
        </w:rPr>
        <w:t>ustawy z </w:t>
      </w:r>
      <w:r w:rsidR="00657F5F">
        <w:rPr>
          <w:rFonts w:asciiTheme="minorHAnsi" w:hAnsiTheme="minorHAnsi" w:cstheme="minorHAnsi"/>
          <w:sz w:val="23"/>
          <w:szCs w:val="23"/>
        </w:rPr>
        <w:t xml:space="preserve">dnia 25. Sierpnia </w:t>
      </w:r>
      <w:r w:rsidRPr="00D65F54">
        <w:rPr>
          <w:rFonts w:asciiTheme="minorHAnsi" w:hAnsiTheme="minorHAnsi" w:cstheme="minorHAnsi"/>
          <w:sz w:val="23"/>
          <w:szCs w:val="23"/>
        </w:rPr>
        <w:t>2006 r., o systemie monitorowani</w:t>
      </w:r>
      <w:r w:rsidR="00657F5F">
        <w:rPr>
          <w:rFonts w:asciiTheme="minorHAnsi" w:hAnsiTheme="minorHAnsi" w:cstheme="minorHAnsi"/>
          <w:sz w:val="23"/>
          <w:szCs w:val="23"/>
        </w:rPr>
        <w:t>a i kontroli jakości paliw (Dz.</w:t>
      </w:r>
      <w:r w:rsidRPr="00D65F54">
        <w:rPr>
          <w:rFonts w:asciiTheme="minorHAnsi" w:hAnsiTheme="minorHAnsi" w:cstheme="minorHAnsi"/>
          <w:sz w:val="23"/>
          <w:szCs w:val="23"/>
        </w:rPr>
        <w:t>U.</w:t>
      </w:r>
      <w:r w:rsidR="00657F5F">
        <w:rPr>
          <w:rFonts w:asciiTheme="minorHAnsi" w:hAnsiTheme="minorHAnsi" w:cstheme="minorHAnsi"/>
          <w:sz w:val="23"/>
          <w:szCs w:val="23"/>
        </w:rPr>
        <w:t>2023.1314</w:t>
      </w:r>
      <w:r w:rsidRPr="00D65F54">
        <w:rPr>
          <w:rFonts w:asciiTheme="minorHAnsi" w:hAnsiTheme="minorHAnsi" w:cstheme="minorHAnsi"/>
          <w:sz w:val="23"/>
          <w:szCs w:val="23"/>
        </w:rPr>
        <w:t>)</w:t>
      </w:r>
    </w:p>
    <w:p w14:paraId="674E93DF" w14:textId="77777777" w:rsidR="006B7349" w:rsidRPr="00D65F54" w:rsidRDefault="006B7349" w:rsidP="00895409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274" w:lineRule="exact"/>
        <w:ind w:left="278" w:right="29"/>
        <w:jc w:val="both"/>
        <w:rPr>
          <w:rFonts w:asciiTheme="minorHAnsi" w:hAnsiTheme="minorHAnsi" w:cstheme="minorHAnsi"/>
          <w:spacing w:val="-8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Wykonawca nie poinformował Zamawiającego o przerwach w pracy stacji paliw lub innych przyczynach nie pozwalających na dokonanie zakupu paliwa przez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Zamawiającego w dniach roboczych, nie później niż 24 godziny przed zaistnieniem tego </w:t>
      </w:r>
      <w:r w:rsidRPr="00D65F54">
        <w:rPr>
          <w:rFonts w:asciiTheme="minorHAnsi" w:hAnsiTheme="minorHAnsi" w:cstheme="minorHAnsi"/>
          <w:sz w:val="23"/>
          <w:szCs w:val="23"/>
        </w:rPr>
        <w:t>faktu.</w:t>
      </w:r>
    </w:p>
    <w:p w14:paraId="4C8BD13D" w14:textId="77777777" w:rsidR="006B7349" w:rsidRPr="00D65F54" w:rsidRDefault="006B7349" w:rsidP="00657F5F">
      <w:pPr>
        <w:shd w:val="clear" w:color="auto" w:fill="FFFFFF"/>
        <w:spacing w:line="278" w:lineRule="exact"/>
        <w:ind w:left="326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3) Wykonawca z nieuzasadnionych przyczyn przerwał realizację dostaw.</w:t>
      </w:r>
    </w:p>
    <w:p w14:paraId="2AE6FB56" w14:textId="77777777" w:rsidR="006B7349" w:rsidRPr="00D65F54" w:rsidRDefault="006B7349" w:rsidP="00895409">
      <w:pPr>
        <w:widowControl w:val="0"/>
        <w:numPr>
          <w:ilvl w:val="0"/>
          <w:numId w:val="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8" w:lineRule="exact"/>
        <w:ind w:left="34"/>
        <w:jc w:val="both"/>
        <w:rPr>
          <w:rFonts w:asciiTheme="minorHAnsi" w:hAnsiTheme="minorHAnsi" w:cstheme="minorHAnsi"/>
          <w:spacing w:val="-14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W razie zaistnienia istotnej zmiany okoliczności powodującej, że wykonanie umowy nie </w:t>
      </w:r>
      <w:r w:rsidRPr="00D65F54">
        <w:rPr>
          <w:rFonts w:asciiTheme="minorHAnsi" w:hAnsiTheme="minorHAnsi" w:cstheme="minorHAnsi"/>
          <w:sz w:val="23"/>
          <w:szCs w:val="23"/>
        </w:rPr>
        <w:t xml:space="preserve">leży w interesie publicznym czego nie można było przewidzieć w chwili zawarcia umowy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Zamawiający może od umowy odstąpić w terminie 30 dni od powzięcia wiadomości o tych </w:t>
      </w:r>
      <w:r w:rsidRPr="00D65F54">
        <w:rPr>
          <w:rFonts w:asciiTheme="minorHAnsi" w:hAnsiTheme="minorHAnsi" w:cstheme="minorHAnsi"/>
          <w:sz w:val="23"/>
          <w:szCs w:val="23"/>
        </w:rPr>
        <w:t>okolicznościach.</w:t>
      </w:r>
    </w:p>
    <w:p w14:paraId="7A44D47A" w14:textId="37045FD1" w:rsidR="006B7349" w:rsidRPr="00D65F54" w:rsidRDefault="006B7349" w:rsidP="00895409">
      <w:pPr>
        <w:widowControl w:val="0"/>
        <w:numPr>
          <w:ilvl w:val="0"/>
          <w:numId w:val="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8" w:lineRule="exact"/>
        <w:ind w:left="34" w:right="10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Odstąpienie od umowy, o którym mowa w ust. 2 powinno nastąpić w formie</w:t>
      </w:r>
      <w:r w:rsidR="00657F5F">
        <w:rPr>
          <w:rFonts w:asciiTheme="minorHAnsi" w:hAnsiTheme="minorHAnsi" w:cstheme="minorHAnsi"/>
          <w:sz w:val="23"/>
          <w:szCs w:val="23"/>
        </w:rPr>
        <w:t xml:space="preserve"> pisemnej i </w:t>
      </w:r>
      <w:r w:rsidRPr="00D65F54">
        <w:rPr>
          <w:rFonts w:asciiTheme="minorHAnsi" w:hAnsiTheme="minorHAnsi" w:cstheme="minorHAnsi"/>
          <w:sz w:val="23"/>
          <w:szCs w:val="23"/>
        </w:rPr>
        <w:t>powinno zawierać uzasadnienie pod rygorem nieważności takiego oświadczenia.</w:t>
      </w:r>
    </w:p>
    <w:p w14:paraId="3D983C0A" w14:textId="77777777" w:rsidR="006B7349" w:rsidRDefault="006B7349" w:rsidP="006B7349">
      <w:pPr>
        <w:shd w:val="clear" w:color="auto" w:fill="FFFFFF"/>
        <w:spacing w:before="293"/>
        <w:ind w:left="48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§6</w:t>
      </w:r>
    </w:p>
    <w:p w14:paraId="47A35B4E" w14:textId="77777777" w:rsidR="00FE245F" w:rsidRDefault="00FE245F" w:rsidP="00FE245F">
      <w:pPr>
        <w:spacing w:after="120" w:line="264" w:lineRule="auto"/>
        <w:ind w:right="11"/>
        <w:jc w:val="center"/>
        <w:rPr>
          <w:rFonts w:ascii="Calibri" w:hAnsi="Calibri" w:cs="Calibri"/>
          <w:b/>
          <w:bCs/>
          <w:color w:val="000000"/>
          <w:sz w:val="24"/>
          <w:szCs w:val="24"/>
          <w:lang w:eastAsia="en-US" w:bidi="pl-PL"/>
        </w:rPr>
      </w:pPr>
      <w:r w:rsidRPr="001A2610">
        <w:rPr>
          <w:rFonts w:ascii="Calibri" w:hAnsi="Calibri" w:cs="Calibri"/>
          <w:b/>
          <w:bCs/>
          <w:color w:val="000000"/>
          <w:sz w:val="24"/>
          <w:szCs w:val="24"/>
          <w:lang w:eastAsia="en-US" w:bidi="pl-PL"/>
        </w:rPr>
        <w:t>ZMIANY WYNAGRODZENIA WYNIKŁE NA PODSTAWIE ART. 439 USTAWY PZP.</w:t>
      </w:r>
    </w:p>
    <w:p w14:paraId="52F16DB1" w14:textId="5F8C7CDB" w:rsid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="Calibri" w:hAnsi="Calibri" w:cs="Calibri"/>
          <w:bCs/>
          <w:color w:val="000000"/>
          <w:sz w:val="24"/>
          <w:szCs w:val="24"/>
          <w:lang w:eastAsia="en-US" w:bidi="pl-PL"/>
        </w:rPr>
        <w:t>P</w:t>
      </w:r>
      <w:r w:rsidRPr="00FE245F">
        <w:rPr>
          <w:rFonts w:asciiTheme="minorHAnsi" w:hAnsiTheme="minorHAnsi" w:cstheme="minorHAnsi"/>
          <w:sz w:val="23"/>
          <w:szCs w:val="23"/>
        </w:rPr>
        <w:t xml:space="preserve">oczątkowy termin ustalenia zmiany wynagrodzenia może nastąpić po okresie 6-ciu miesięcy od daty </w:t>
      </w:r>
      <w:r w:rsidR="00BB4F3B">
        <w:rPr>
          <w:rFonts w:asciiTheme="minorHAnsi" w:hAnsiTheme="minorHAnsi" w:cstheme="minorHAnsi"/>
          <w:sz w:val="23"/>
          <w:szCs w:val="23"/>
        </w:rPr>
        <w:t>rozpoczęcia realizacji</w:t>
      </w:r>
      <w:r w:rsidRPr="00FE245F">
        <w:rPr>
          <w:rFonts w:asciiTheme="minorHAnsi" w:hAnsiTheme="minorHAnsi" w:cstheme="minorHAnsi"/>
          <w:sz w:val="23"/>
          <w:szCs w:val="23"/>
        </w:rPr>
        <w:t xml:space="preserve"> </w:t>
      </w:r>
      <w:r w:rsidR="00BB4F3B">
        <w:rPr>
          <w:rFonts w:asciiTheme="minorHAnsi" w:hAnsiTheme="minorHAnsi" w:cstheme="minorHAnsi"/>
          <w:sz w:val="23"/>
          <w:szCs w:val="23"/>
        </w:rPr>
        <w:t>dostaw</w:t>
      </w:r>
      <w:r w:rsidRPr="00FE245F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4DC518CB" w14:textId="2818D313" w:rsidR="00FE245F" w:rsidRP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Waloryzacja wynagrodzenia następuje na pisemny wniosek złożony drugiej Stronie.</w:t>
      </w:r>
    </w:p>
    <w:p w14:paraId="79489B9F" w14:textId="71F8A089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Przy ustalaniu zmiany wynagrodzenia należnego Wykonawcy Strony będą stosować średnioroczny wskaźnik cen towarów i usług konsumpcyjnych ogółem w poprzednim roku kalendarzowym, ogłoszony w komunikacie Prezesa Głównego Urzędu Statystycznego, </w:t>
      </w:r>
    </w:p>
    <w:p w14:paraId="71872E5A" w14:textId="77777777" w:rsidR="00FE245F" w:rsidRPr="00FE245F" w:rsidRDefault="00FE245F" w:rsidP="00FE24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4" w:lineRule="exact"/>
        <w:ind w:right="29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o którym mowa w art. 94 ust. 1 pkt 1 lit. a ustawy z dnia 17 grudnia 1998 r. o emeryturach </w:t>
      </w:r>
    </w:p>
    <w:p w14:paraId="6A0A1BD1" w14:textId="3D55323F" w:rsidR="00FE245F" w:rsidRPr="00FE245F" w:rsidRDefault="00FE245F" w:rsidP="00FE24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4" w:lineRule="exact"/>
        <w:ind w:right="29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i rentach z Funduszu U</w:t>
      </w:r>
      <w:r>
        <w:rPr>
          <w:rFonts w:asciiTheme="minorHAnsi" w:hAnsiTheme="minorHAnsi" w:cstheme="minorHAnsi"/>
          <w:sz w:val="23"/>
          <w:szCs w:val="23"/>
        </w:rPr>
        <w:t>bezpieczeń Społecznych (Dz.U.2023</w:t>
      </w:r>
      <w:r w:rsidRPr="00FE245F">
        <w:rPr>
          <w:rFonts w:asciiTheme="minorHAnsi" w:hAnsiTheme="minorHAnsi" w:cstheme="minorHAnsi"/>
          <w:sz w:val="23"/>
          <w:szCs w:val="23"/>
        </w:rPr>
        <w:t>.</w:t>
      </w:r>
      <w:r>
        <w:rPr>
          <w:rFonts w:asciiTheme="minorHAnsi" w:hAnsiTheme="minorHAnsi" w:cstheme="minorHAnsi"/>
          <w:sz w:val="23"/>
          <w:szCs w:val="23"/>
        </w:rPr>
        <w:t>1251</w:t>
      </w:r>
      <w:r w:rsidRPr="00FE245F">
        <w:rPr>
          <w:rFonts w:asciiTheme="minorHAnsi" w:hAnsiTheme="minorHAnsi" w:cstheme="minorHAnsi"/>
          <w:sz w:val="23"/>
          <w:szCs w:val="23"/>
        </w:rPr>
        <w:t>).</w:t>
      </w:r>
    </w:p>
    <w:p w14:paraId="20DA1B23" w14:textId="6A338F51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Zmiana cen materiałów lub kosztów zostanie uwzględniona przy ustalaniu zmiany wynagrodzenia należnego Wykonawcy w ten sposób, że kwota określająca zmianę wynagrodzenia (zwiększenie albo zmniejszenie - odpowiednio do wskaźnika ogłoszonego w komunikacie Prezesa Głównego Urzędu Statystycznego) zostanie obliczona jako iloczyn kwoty wynagrodzenia pozostałego do zapłaty i stawki odpowiadającej wartości wskaźnika.</w:t>
      </w:r>
    </w:p>
    <w:p w14:paraId="6A4FCB01" w14:textId="0875801E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Zmiana wynagrodzenia Wykonawcy, o której mowa w ust. 1, może nastąpić wyłącznie </w:t>
      </w:r>
    </w:p>
    <w:p w14:paraId="526FAA85" w14:textId="77777777" w:rsidR="00FE245F" w:rsidRDefault="00FE245F" w:rsidP="00FE24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4" w:lineRule="exact"/>
        <w:ind w:right="29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w zakresie wynagrodzenia jeszcze niezapłaconego.</w:t>
      </w:r>
    </w:p>
    <w:p w14:paraId="36AB9906" w14:textId="4B49EFFA" w:rsidR="00FE245F" w:rsidRP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Zmiana wynagrodzenia zostanie wprowadzona aneksem oraz będzie dotyczyć usług wykonanych po rozpoczęciu obowiązywania tego aneksu (aneks wejście w życie z dniem podpisania).</w:t>
      </w:r>
    </w:p>
    <w:p w14:paraId="701A541E" w14:textId="4DD2F595" w:rsidR="00FE245F" w:rsidRP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Maksymalna wartość zmiany wynagrodzenia, jaką dopuszcza Zamawiający w efekcie zastosowania postanowień o zasadach wprowadzania zmian wysokości wynagrodzenia zawartych w art. 439 ustawy z dnia 11 września 2019 r. - Prawo zamówień publicznych, nie może przekroczyć 1% wartości </w:t>
      </w:r>
      <w:r>
        <w:rPr>
          <w:rFonts w:asciiTheme="minorHAnsi" w:hAnsiTheme="minorHAnsi" w:cstheme="minorHAnsi"/>
          <w:sz w:val="23"/>
          <w:szCs w:val="23"/>
        </w:rPr>
        <w:t xml:space="preserve">szacowanego </w:t>
      </w:r>
      <w:r w:rsidRPr="00FE245F">
        <w:rPr>
          <w:rFonts w:asciiTheme="minorHAnsi" w:hAnsiTheme="minorHAnsi" w:cstheme="minorHAnsi"/>
          <w:sz w:val="23"/>
          <w:szCs w:val="23"/>
        </w:rPr>
        <w:t>wynagrodzenia brutto ustalone</w:t>
      </w:r>
      <w:r w:rsidR="00FF39FA">
        <w:rPr>
          <w:rFonts w:asciiTheme="minorHAnsi" w:hAnsiTheme="minorHAnsi" w:cstheme="minorHAnsi"/>
          <w:sz w:val="23"/>
          <w:szCs w:val="23"/>
        </w:rPr>
        <w:t>go na podstawie cen zawartych w </w:t>
      </w:r>
      <w:r w:rsidRPr="00FE245F">
        <w:rPr>
          <w:rFonts w:asciiTheme="minorHAnsi" w:hAnsiTheme="minorHAnsi" w:cstheme="minorHAnsi"/>
          <w:sz w:val="23"/>
          <w:szCs w:val="23"/>
        </w:rPr>
        <w:t>ofercie Wykonawcy.</w:t>
      </w:r>
    </w:p>
    <w:p w14:paraId="3D19F40A" w14:textId="53085ED4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="Calibri" w:hAnsi="Calibri" w:cs="Calibri"/>
          <w:bCs/>
          <w:color w:val="000000"/>
          <w:sz w:val="24"/>
          <w:szCs w:val="24"/>
          <w:lang w:eastAsia="en-US" w:bidi="pl-PL"/>
        </w:rPr>
      </w:pPr>
      <w:r w:rsidRPr="00FE245F">
        <w:rPr>
          <w:rFonts w:asciiTheme="minorHAnsi" w:hAnsiTheme="minorHAnsi" w:cstheme="minorHAnsi"/>
          <w:sz w:val="23"/>
          <w:szCs w:val="23"/>
        </w:rPr>
        <w:t>Postanowień umownych w zakresie waloryzacji nie stosuje się od chwili osiągnięcia limitu, o</w:t>
      </w:r>
      <w:r w:rsidR="00FF39FA">
        <w:rPr>
          <w:rFonts w:asciiTheme="minorHAnsi" w:hAnsiTheme="minorHAnsi" w:cstheme="minorHAnsi"/>
          <w:sz w:val="23"/>
          <w:szCs w:val="23"/>
        </w:rPr>
        <w:t> </w:t>
      </w:r>
      <w:r w:rsidRPr="00FE245F">
        <w:rPr>
          <w:rFonts w:asciiTheme="minorHAnsi" w:hAnsiTheme="minorHAnsi" w:cstheme="minorHAnsi"/>
          <w:sz w:val="23"/>
          <w:szCs w:val="23"/>
        </w:rPr>
        <w:t xml:space="preserve">którym mowa w ust. </w:t>
      </w:r>
      <w:r>
        <w:rPr>
          <w:rFonts w:asciiTheme="minorHAnsi" w:hAnsiTheme="minorHAnsi" w:cstheme="minorHAnsi"/>
          <w:sz w:val="23"/>
          <w:szCs w:val="23"/>
        </w:rPr>
        <w:t>7</w:t>
      </w:r>
      <w:r w:rsidRPr="00FE245F">
        <w:rPr>
          <w:rFonts w:asciiTheme="minorHAnsi" w:hAnsiTheme="minorHAnsi" w:cstheme="minorHAnsi"/>
          <w:sz w:val="23"/>
          <w:szCs w:val="23"/>
        </w:rPr>
        <w:t>.</w:t>
      </w:r>
    </w:p>
    <w:p w14:paraId="29AFB05D" w14:textId="77777777" w:rsidR="006B7349" w:rsidRPr="00D65F54" w:rsidRDefault="006B7349" w:rsidP="006B7349">
      <w:pPr>
        <w:shd w:val="clear" w:color="auto" w:fill="FFFFFF"/>
        <w:spacing w:before="293"/>
        <w:ind w:left="48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§ 7 </w:t>
      </w:r>
    </w:p>
    <w:p w14:paraId="540DAEFC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rFonts w:asciiTheme="minorHAnsi" w:hAnsiTheme="minorHAnsi" w:cstheme="minorHAnsi"/>
          <w:spacing w:val="-23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Wszelkie zmiany w umowie muszą być dokonane w formie pisemnej pod rygorem nieważności.</w:t>
      </w:r>
    </w:p>
    <w:p w14:paraId="2BFED32A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rFonts w:asciiTheme="minorHAnsi" w:hAnsiTheme="minorHAnsi" w:cstheme="minorHAnsi"/>
          <w:spacing w:val="-9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Strony ustalają, że w sprawach nieuregulowanych w niniejszej umowie będą miały zastosowanie przepisy Kodeksu cywilnego i ustawy Prawo zamówień publicznych.</w:t>
      </w:r>
    </w:p>
    <w:p w14:paraId="69F7AF06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 przypadku zaistnienia sporu strony zobowiązują się przekazać sprawy do sądu miejscowo właściwego dla Zamawiającego.</w:t>
      </w:r>
    </w:p>
    <w:p w14:paraId="5E025EEE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both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Umowę sporządzono w 2 egzemplarzach po 1 egzemplarzu dla każdej ze stron.</w:t>
      </w:r>
    </w:p>
    <w:p w14:paraId="1C00C3EE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both"/>
        <w:rPr>
          <w:rFonts w:asciiTheme="minorHAnsi" w:hAnsiTheme="minorHAnsi" w:cstheme="minorHAnsi"/>
          <w:sz w:val="23"/>
          <w:szCs w:val="23"/>
        </w:rPr>
      </w:pPr>
    </w:p>
    <w:p w14:paraId="6469316A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 8</w:t>
      </w:r>
    </w:p>
    <w:p w14:paraId="329992F0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>Integralną częścią umowy stanowią załączniki:</w:t>
      </w:r>
    </w:p>
    <w:p w14:paraId="48A6DC73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rPr>
          <w:rFonts w:asciiTheme="minorHAnsi" w:hAnsiTheme="minorHAnsi" w:cstheme="minorHAnsi"/>
          <w:spacing w:val="-12"/>
          <w:sz w:val="23"/>
          <w:szCs w:val="23"/>
        </w:rPr>
      </w:pPr>
    </w:p>
    <w:p w14:paraId="44640AC2" w14:textId="77777777" w:rsidR="006B7349" w:rsidRPr="00D65F54" w:rsidRDefault="006B7349" w:rsidP="00895409">
      <w:pPr>
        <w:pStyle w:val="Akapitzlist"/>
        <w:widowControl w:val="0"/>
        <w:numPr>
          <w:ilvl w:val="3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 xml:space="preserve">Wykaz  osób  upoważnionych  do  tankowania </w:t>
      </w:r>
    </w:p>
    <w:p w14:paraId="4CFD8C4B" w14:textId="77777777" w:rsidR="006B7349" w:rsidRPr="00D65F54" w:rsidRDefault="006B7349" w:rsidP="00895409">
      <w:pPr>
        <w:pStyle w:val="Akapitzlist"/>
        <w:widowControl w:val="0"/>
        <w:numPr>
          <w:ilvl w:val="3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>Wykaz pojazdów  do tankowania</w:t>
      </w:r>
    </w:p>
    <w:p w14:paraId="35FBEE97" w14:textId="77777777" w:rsidR="006B7349" w:rsidRPr="00D65F54" w:rsidRDefault="006B7349" w:rsidP="00895409">
      <w:pPr>
        <w:pStyle w:val="Akapitzlist"/>
        <w:widowControl w:val="0"/>
        <w:numPr>
          <w:ilvl w:val="3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>Oferta wykonawcy</w:t>
      </w:r>
    </w:p>
    <w:p w14:paraId="1CFCEC6D" w14:textId="77777777" w:rsidR="006B7349" w:rsidRPr="00D65F54" w:rsidRDefault="006B7349" w:rsidP="006B7349">
      <w:pPr>
        <w:shd w:val="clear" w:color="auto" w:fill="FFFFFF"/>
        <w:tabs>
          <w:tab w:val="left" w:pos="6394"/>
        </w:tabs>
        <w:spacing w:before="1382"/>
        <w:ind w:left="725"/>
        <w:jc w:val="both"/>
        <w:rPr>
          <w:rFonts w:asciiTheme="minorHAnsi" w:hAnsiTheme="minorHAnsi" w:cstheme="minorHAnsi"/>
          <w:spacing w:val="-4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>Zamawiający</w:t>
      </w:r>
      <w:r w:rsidRPr="00D65F54">
        <w:rPr>
          <w:rFonts w:asciiTheme="minorHAnsi" w:hAnsiTheme="minorHAnsi" w:cstheme="minorHAnsi"/>
          <w:sz w:val="23"/>
          <w:szCs w:val="23"/>
        </w:rPr>
        <w:tab/>
      </w:r>
      <w:r w:rsidRPr="00D65F54">
        <w:rPr>
          <w:rFonts w:asciiTheme="minorHAnsi" w:hAnsiTheme="minorHAnsi" w:cstheme="minorHAnsi"/>
          <w:spacing w:val="-4"/>
          <w:sz w:val="23"/>
          <w:szCs w:val="23"/>
        </w:rPr>
        <w:t>Wykonawca</w:t>
      </w:r>
    </w:p>
    <w:p w14:paraId="2E06D5B5" w14:textId="77777777" w:rsidR="006B7349" w:rsidRPr="00D65F54" w:rsidRDefault="006B7349" w:rsidP="006B7349">
      <w:pPr>
        <w:shd w:val="clear" w:color="auto" w:fill="FFFFFF"/>
        <w:tabs>
          <w:tab w:val="left" w:pos="6394"/>
        </w:tabs>
        <w:spacing w:before="1382"/>
        <w:ind w:left="725"/>
        <w:rPr>
          <w:rFonts w:asciiTheme="minorHAnsi" w:hAnsiTheme="minorHAnsi" w:cstheme="minorHAnsi"/>
          <w:spacing w:val="-4"/>
          <w:sz w:val="23"/>
          <w:szCs w:val="23"/>
        </w:rPr>
      </w:pPr>
      <w:r w:rsidRPr="00D65F54">
        <w:rPr>
          <w:rFonts w:asciiTheme="minorHAnsi" w:hAnsiTheme="minorHAnsi" w:cstheme="minorHAnsi"/>
          <w:spacing w:val="-4"/>
          <w:sz w:val="23"/>
          <w:szCs w:val="23"/>
        </w:rPr>
        <w:t xml:space="preserve">Kontrasygnata </w:t>
      </w:r>
    </w:p>
    <w:p w14:paraId="1391363B" w14:textId="1D15A2EC" w:rsidR="00551BED" w:rsidRPr="00D65F54" w:rsidRDefault="00551BED" w:rsidP="00A82056">
      <w:pPr>
        <w:rPr>
          <w:rFonts w:asciiTheme="minorHAnsi" w:hAnsiTheme="minorHAnsi" w:cstheme="minorHAnsi"/>
        </w:rPr>
      </w:pPr>
    </w:p>
    <w:sectPr w:rsidR="00551BED" w:rsidRPr="00D65F54" w:rsidSect="004F155B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6C6D3" w14:textId="77777777" w:rsidR="00BA2FEC" w:rsidRDefault="00BA2FEC" w:rsidP="004A7A45">
      <w:r>
        <w:separator/>
      </w:r>
    </w:p>
  </w:endnote>
  <w:endnote w:type="continuationSeparator" w:id="0">
    <w:p w14:paraId="7B7EB32A" w14:textId="77777777" w:rsidR="00BA2FEC" w:rsidRDefault="00BA2FEC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7963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D6FC6D" w14:textId="026224B9" w:rsidR="004F155B" w:rsidRDefault="004F155B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F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8EE3C3" w14:textId="77777777" w:rsidR="004F155B" w:rsidRDefault="004F155B" w:rsidP="004F155B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576FF7F" wp14:editId="1134601D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45B5B2" id="Łącznik prostoliniowy 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14:paraId="46C46D95" w14:textId="77777777" w:rsidR="004F155B" w:rsidRDefault="004F155B" w:rsidP="004F155B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14:paraId="78ACBA60" w14:textId="77777777" w:rsidR="004F155B" w:rsidRDefault="00BA2FEC" w:rsidP="004F155B">
    <w:pPr>
      <w:pStyle w:val="Stopka"/>
      <w:spacing w:line="360" w:lineRule="auto"/>
      <w:jc w:val="center"/>
    </w:pPr>
    <w:hyperlink r:id="rId1" w:history="1">
      <w:r w:rsidR="004F155B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4F155B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4F155B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4F155B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4F155B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  <w:p w14:paraId="0044DCD8" w14:textId="23CD30D4" w:rsidR="004A7A45" w:rsidRDefault="004A7A45" w:rsidP="00DD7145">
    <w:pPr>
      <w:pStyle w:val="Stopka"/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262A0" w14:textId="77777777" w:rsidR="00BA2FEC" w:rsidRDefault="00BA2FEC" w:rsidP="004A7A45">
      <w:r>
        <w:separator/>
      </w:r>
    </w:p>
  </w:footnote>
  <w:footnote w:type="continuationSeparator" w:id="0">
    <w:p w14:paraId="76458D62" w14:textId="77777777" w:rsidR="00BA2FEC" w:rsidRDefault="00BA2FEC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37" name="Kanw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F043499"/>
    <w:multiLevelType w:val="singleLevel"/>
    <w:tmpl w:val="8DB86DFE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9BB6299"/>
    <w:multiLevelType w:val="singleLevel"/>
    <w:tmpl w:val="7BB8A4E8"/>
    <w:lvl w:ilvl="0">
      <w:start w:val="2"/>
      <w:numFmt w:val="decimal"/>
      <w:lvlText w:val="%1."/>
      <w:legacy w:legacy="1" w:legacySpace="0" w:legacyIndent="278"/>
      <w:lvlJc w:val="left"/>
      <w:rPr>
        <w:rFonts w:asciiTheme="minorHAnsi" w:hAnsiTheme="minorHAnsi" w:cstheme="minorHAnsi" w:hint="default"/>
      </w:rPr>
    </w:lvl>
  </w:abstractNum>
  <w:abstractNum w:abstractNumId="3" w15:restartNumberingAfterBreak="0">
    <w:nsid w:val="2027379F"/>
    <w:multiLevelType w:val="hybridMultilevel"/>
    <w:tmpl w:val="C6FC40BA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14CBA"/>
    <w:multiLevelType w:val="hybridMultilevel"/>
    <w:tmpl w:val="7D046AA6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61FDA"/>
    <w:multiLevelType w:val="hybridMultilevel"/>
    <w:tmpl w:val="C8F61416"/>
    <w:lvl w:ilvl="0" w:tplc="41549C3A">
      <w:start w:val="1"/>
      <w:numFmt w:val="decimal"/>
      <w:lvlText w:val="%1."/>
      <w:lvlJc w:val="left"/>
      <w:pPr>
        <w:ind w:left="638" w:hanging="360"/>
      </w:pPr>
      <w:rPr>
        <w:rFonts w:ascii="Calibri" w:hAnsi="Calibri" w:cs="Calibri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6" w15:restartNumberingAfterBreak="0">
    <w:nsid w:val="2ECF7A3F"/>
    <w:multiLevelType w:val="multilevel"/>
    <w:tmpl w:val="4D449CD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BFF3561"/>
    <w:multiLevelType w:val="singleLevel"/>
    <w:tmpl w:val="AB1CF284"/>
    <w:lvl w:ilvl="0">
      <w:start w:val="1"/>
      <w:numFmt w:val="decimal"/>
      <w:lvlText w:val="%1."/>
      <w:legacy w:legacy="1" w:legacySpace="0" w:legacyIndent="269"/>
      <w:lvlJc w:val="left"/>
      <w:rPr>
        <w:rFonts w:asciiTheme="minorHAnsi" w:hAnsiTheme="minorHAnsi" w:cstheme="minorHAnsi" w:hint="default"/>
      </w:rPr>
    </w:lvl>
  </w:abstractNum>
  <w:abstractNum w:abstractNumId="8" w15:restartNumberingAfterBreak="0">
    <w:nsid w:val="5A6472EE"/>
    <w:multiLevelType w:val="singleLevel"/>
    <w:tmpl w:val="CD2EDE62"/>
    <w:lvl w:ilvl="0">
      <w:start w:val="1"/>
      <w:numFmt w:val="decimal"/>
      <w:lvlText w:val="%1)"/>
      <w:legacy w:legacy="1" w:legacySpace="0" w:legacyIndent="303"/>
      <w:lvlJc w:val="left"/>
      <w:rPr>
        <w:rFonts w:asciiTheme="minorHAnsi" w:hAnsiTheme="minorHAnsi" w:cstheme="minorHAnsi" w:hint="default"/>
      </w:rPr>
    </w:lvl>
  </w:abstractNum>
  <w:abstractNum w:abstractNumId="9" w15:restartNumberingAfterBreak="0">
    <w:nsid w:val="5E3676BE"/>
    <w:multiLevelType w:val="singleLevel"/>
    <w:tmpl w:val="C1706E3C"/>
    <w:lvl w:ilvl="0">
      <w:start w:val="2"/>
      <w:numFmt w:val="decimal"/>
      <w:lvlText w:val="%1."/>
      <w:legacy w:legacy="1" w:legacySpace="0" w:legacyIndent="312"/>
      <w:lvlJc w:val="left"/>
      <w:rPr>
        <w:rFonts w:asciiTheme="minorHAnsi" w:hAnsiTheme="minorHAnsi" w:cstheme="minorHAnsi" w:hint="default"/>
        <w:sz w:val="20"/>
        <w:szCs w:val="20"/>
      </w:rPr>
    </w:lvl>
  </w:abstractNum>
  <w:abstractNum w:abstractNumId="10" w15:restartNumberingAfterBreak="0">
    <w:nsid w:val="6B126DDF"/>
    <w:multiLevelType w:val="hybridMultilevel"/>
    <w:tmpl w:val="44A60378"/>
    <w:lvl w:ilvl="0" w:tplc="04150017">
      <w:start w:val="5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Theme="minorHAnsi" w:hAnsiTheme="minorHAnsi" w:cstheme="minorHAnsi" w:hint="default"/>
        </w:rPr>
      </w:lvl>
    </w:lvlOverride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24422"/>
    <w:rsid w:val="00026C4C"/>
    <w:rsid w:val="000B2D95"/>
    <w:rsid w:val="000E4128"/>
    <w:rsid w:val="00141CDC"/>
    <w:rsid w:val="00143889"/>
    <w:rsid w:val="00166DCC"/>
    <w:rsid w:val="001A6BD6"/>
    <w:rsid w:val="001C35CE"/>
    <w:rsid w:val="00284688"/>
    <w:rsid w:val="002D096E"/>
    <w:rsid w:val="002D702C"/>
    <w:rsid w:val="00304A0A"/>
    <w:rsid w:val="00356861"/>
    <w:rsid w:val="00371CB1"/>
    <w:rsid w:val="00380FBC"/>
    <w:rsid w:val="003A6DFA"/>
    <w:rsid w:val="003E23F4"/>
    <w:rsid w:val="00444D99"/>
    <w:rsid w:val="004825B6"/>
    <w:rsid w:val="004A7A45"/>
    <w:rsid w:val="004E51EC"/>
    <w:rsid w:val="004F155B"/>
    <w:rsid w:val="004F2F82"/>
    <w:rsid w:val="00500AF2"/>
    <w:rsid w:val="00551BED"/>
    <w:rsid w:val="005C7CF6"/>
    <w:rsid w:val="00620290"/>
    <w:rsid w:val="00633461"/>
    <w:rsid w:val="00656278"/>
    <w:rsid w:val="00657F5F"/>
    <w:rsid w:val="00682D45"/>
    <w:rsid w:val="0068665A"/>
    <w:rsid w:val="00695568"/>
    <w:rsid w:val="006A442C"/>
    <w:rsid w:val="006B7349"/>
    <w:rsid w:val="006C052C"/>
    <w:rsid w:val="006D1FC3"/>
    <w:rsid w:val="0074401D"/>
    <w:rsid w:val="00760AD1"/>
    <w:rsid w:val="007C0B88"/>
    <w:rsid w:val="007E163C"/>
    <w:rsid w:val="00895409"/>
    <w:rsid w:val="008A044B"/>
    <w:rsid w:val="008B6D51"/>
    <w:rsid w:val="00937D37"/>
    <w:rsid w:val="00994610"/>
    <w:rsid w:val="009B4249"/>
    <w:rsid w:val="009E581D"/>
    <w:rsid w:val="00A050CA"/>
    <w:rsid w:val="00A20883"/>
    <w:rsid w:val="00A72BF0"/>
    <w:rsid w:val="00A82056"/>
    <w:rsid w:val="00A86635"/>
    <w:rsid w:val="00AA2BAD"/>
    <w:rsid w:val="00AC58F9"/>
    <w:rsid w:val="00B941F2"/>
    <w:rsid w:val="00BA2FEC"/>
    <w:rsid w:val="00BB4F3B"/>
    <w:rsid w:val="00BE741F"/>
    <w:rsid w:val="00C36B30"/>
    <w:rsid w:val="00CD03B0"/>
    <w:rsid w:val="00CD3407"/>
    <w:rsid w:val="00D34769"/>
    <w:rsid w:val="00D429F0"/>
    <w:rsid w:val="00D65F54"/>
    <w:rsid w:val="00D868E0"/>
    <w:rsid w:val="00DD7145"/>
    <w:rsid w:val="00E27F5A"/>
    <w:rsid w:val="00EB0643"/>
    <w:rsid w:val="00ED579D"/>
    <w:rsid w:val="00EF0B98"/>
    <w:rsid w:val="00F12646"/>
    <w:rsid w:val="00F27471"/>
    <w:rsid w:val="00F43181"/>
    <w:rsid w:val="00F70F35"/>
    <w:rsid w:val="00FC0432"/>
    <w:rsid w:val="00FE245F"/>
    <w:rsid w:val="00FE25F1"/>
    <w:rsid w:val="00FE297F"/>
    <w:rsid w:val="00FF39FA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Label10">
    <w:name w:val="ListLabel 10"/>
    <w:qFormat/>
    <w:rsid w:val="006B7349"/>
    <w:rPr>
      <w:color w:val="000000" w:themeColor="text1"/>
    </w:rPr>
  </w:style>
  <w:style w:type="character" w:customStyle="1" w:styleId="st">
    <w:name w:val="st"/>
    <w:basedOn w:val="Domylnaczcionkaakapitu"/>
    <w:rsid w:val="006B7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1548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3</cp:revision>
  <cp:lastPrinted>2023-11-24T12:21:00Z</cp:lastPrinted>
  <dcterms:created xsi:type="dcterms:W3CDTF">2023-12-18T20:11:00Z</dcterms:created>
  <dcterms:modified xsi:type="dcterms:W3CDTF">2023-12-18T20:12:00Z</dcterms:modified>
</cp:coreProperties>
</file>